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Mar>
          <w:left w:w="0" w:type="dxa"/>
          <w:right w:w="0" w:type="dxa"/>
        </w:tblCellMar>
        <w:tblLook w:val="04A0" w:firstRow="1" w:lastRow="0" w:firstColumn="1" w:lastColumn="0" w:noHBand="0" w:noVBand="1"/>
      </w:tblPr>
      <w:tblGrid>
        <w:gridCol w:w="9633"/>
      </w:tblGrid>
      <w:tr w:rsidR="000371ED" w:rsidRPr="000371ED" w:rsidTr="000371ED">
        <w:tc>
          <w:tcPr>
            <w:tcW w:w="5000" w:type="pct"/>
            <w:tcBorders>
              <w:top w:val="single" w:sz="2" w:space="0" w:color="auto"/>
              <w:left w:val="single" w:sz="2" w:space="0" w:color="auto"/>
              <w:bottom w:val="single" w:sz="2" w:space="0" w:color="auto"/>
              <w:right w:val="single" w:sz="2" w:space="0" w:color="auto"/>
            </w:tcBorders>
            <w:hideMark/>
          </w:tcPr>
          <w:p w:rsidR="000371ED" w:rsidRPr="000371ED" w:rsidRDefault="000371ED" w:rsidP="000371ED">
            <w:pPr>
              <w:spacing w:before="150" w:after="150" w:line="240" w:lineRule="auto"/>
              <w:ind w:left="450" w:right="450"/>
              <w:jc w:val="center"/>
              <w:rPr>
                <w:rFonts w:ascii="Times New Roman" w:eastAsia="Times New Roman" w:hAnsi="Times New Roman" w:cs="Times New Roman"/>
                <w:sz w:val="24"/>
                <w:szCs w:val="24"/>
                <w:lang w:eastAsia="uk-UA"/>
              </w:rPr>
            </w:pPr>
            <w:r w:rsidRPr="000371ED">
              <w:rPr>
                <w:rFonts w:ascii="Times New Roman" w:eastAsia="Times New Roman" w:hAnsi="Times New Roman" w:cs="Times New Roman"/>
                <w:noProof/>
                <w:sz w:val="24"/>
                <w:szCs w:val="24"/>
                <w:lang w:eastAsia="uk-UA"/>
              </w:rPr>
              <w:drawing>
                <wp:inline distT="0" distB="0" distL="0" distR="0">
                  <wp:extent cx="571500" cy="762000"/>
                  <wp:effectExtent l="0" t="0" r="0" b="0"/>
                  <wp:docPr id="1" name="Рисунок 1" descr="https://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zakonst.rada.gov.ua/images/gerb.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tc>
      </w:tr>
      <w:tr w:rsidR="000371ED" w:rsidRPr="000371ED" w:rsidTr="000371ED">
        <w:tc>
          <w:tcPr>
            <w:tcW w:w="5000" w:type="pct"/>
            <w:tcBorders>
              <w:top w:val="single" w:sz="2" w:space="0" w:color="auto"/>
              <w:left w:val="single" w:sz="2" w:space="0" w:color="auto"/>
              <w:bottom w:val="single" w:sz="2" w:space="0" w:color="auto"/>
              <w:right w:val="single" w:sz="2" w:space="0" w:color="auto"/>
            </w:tcBorders>
            <w:hideMark/>
          </w:tcPr>
          <w:p w:rsidR="000371ED" w:rsidRPr="000371ED" w:rsidRDefault="000371ED" w:rsidP="000371ED">
            <w:pPr>
              <w:spacing w:before="300" w:after="0" w:line="240" w:lineRule="auto"/>
              <w:ind w:left="450" w:right="450"/>
              <w:jc w:val="center"/>
              <w:rPr>
                <w:rFonts w:ascii="Times New Roman" w:eastAsia="Times New Roman" w:hAnsi="Times New Roman" w:cs="Times New Roman"/>
                <w:sz w:val="24"/>
                <w:szCs w:val="24"/>
                <w:lang w:eastAsia="uk-UA"/>
              </w:rPr>
            </w:pPr>
            <w:r w:rsidRPr="000371ED">
              <w:rPr>
                <w:rFonts w:ascii="Times New Roman" w:eastAsia="Times New Roman" w:hAnsi="Times New Roman" w:cs="Times New Roman"/>
                <w:b/>
                <w:bCs/>
                <w:sz w:val="32"/>
                <w:szCs w:val="32"/>
                <w:lang w:eastAsia="uk-UA"/>
              </w:rPr>
              <w:t>КАБІНЕТ МІНІСТРІВ УКРАЇНИ</w:t>
            </w:r>
            <w:r w:rsidRPr="000371ED">
              <w:rPr>
                <w:rFonts w:ascii="Times New Roman" w:eastAsia="Times New Roman" w:hAnsi="Times New Roman" w:cs="Times New Roman"/>
                <w:sz w:val="24"/>
                <w:szCs w:val="24"/>
                <w:lang w:eastAsia="uk-UA"/>
              </w:rPr>
              <w:br/>
            </w:r>
            <w:r w:rsidRPr="000371ED">
              <w:rPr>
                <w:rFonts w:ascii="Times New Roman" w:eastAsia="Times New Roman" w:hAnsi="Times New Roman" w:cs="Times New Roman"/>
                <w:b/>
                <w:bCs/>
                <w:sz w:val="36"/>
                <w:szCs w:val="36"/>
                <w:lang w:eastAsia="uk-UA"/>
              </w:rPr>
              <w:t>ПОСТАНОВА</w:t>
            </w:r>
          </w:p>
        </w:tc>
      </w:tr>
      <w:tr w:rsidR="000371ED" w:rsidRPr="000371ED" w:rsidTr="000371ED">
        <w:tc>
          <w:tcPr>
            <w:tcW w:w="5000" w:type="pct"/>
            <w:tcBorders>
              <w:top w:val="single" w:sz="2" w:space="0" w:color="auto"/>
              <w:left w:val="single" w:sz="2" w:space="0" w:color="auto"/>
              <w:bottom w:val="single" w:sz="2" w:space="0" w:color="auto"/>
              <w:right w:val="single" w:sz="2" w:space="0" w:color="auto"/>
            </w:tcBorders>
            <w:hideMark/>
          </w:tcPr>
          <w:p w:rsidR="000371ED" w:rsidRPr="000371ED" w:rsidRDefault="000371ED" w:rsidP="000371ED">
            <w:pPr>
              <w:spacing w:before="150" w:after="150" w:line="240" w:lineRule="auto"/>
              <w:ind w:left="450" w:right="450"/>
              <w:jc w:val="center"/>
              <w:rPr>
                <w:rFonts w:ascii="Times New Roman" w:eastAsia="Times New Roman" w:hAnsi="Times New Roman" w:cs="Times New Roman"/>
                <w:sz w:val="24"/>
                <w:szCs w:val="24"/>
                <w:lang w:eastAsia="uk-UA"/>
              </w:rPr>
            </w:pPr>
            <w:r w:rsidRPr="000371ED">
              <w:rPr>
                <w:rFonts w:ascii="Times New Roman" w:eastAsia="Times New Roman" w:hAnsi="Times New Roman" w:cs="Times New Roman"/>
                <w:b/>
                <w:bCs/>
                <w:sz w:val="24"/>
                <w:szCs w:val="24"/>
                <w:lang w:eastAsia="uk-UA"/>
              </w:rPr>
              <w:t>від 1 березня 2017 р. № 130</w:t>
            </w:r>
            <w:r w:rsidRPr="000371ED">
              <w:rPr>
                <w:rFonts w:ascii="Times New Roman" w:eastAsia="Times New Roman" w:hAnsi="Times New Roman" w:cs="Times New Roman"/>
                <w:sz w:val="24"/>
                <w:szCs w:val="24"/>
                <w:lang w:eastAsia="uk-UA"/>
              </w:rPr>
              <w:br/>
            </w:r>
            <w:r w:rsidRPr="000371ED">
              <w:rPr>
                <w:rFonts w:ascii="Times New Roman" w:eastAsia="Times New Roman" w:hAnsi="Times New Roman" w:cs="Times New Roman"/>
                <w:b/>
                <w:bCs/>
                <w:sz w:val="24"/>
                <w:szCs w:val="24"/>
                <w:lang w:eastAsia="uk-UA"/>
              </w:rPr>
              <w:t>Київ</w:t>
            </w:r>
          </w:p>
        </w:tc>
      </w:tr>
    </w:tbl>
    <w:p w:rsidR="000371ED" w:rsidRPr="000371ED" w:rsidRDefault="000371ED" w:rsidP="000371ED">
      <w:pPr>
        <w:spacing w:before="300" w:after="450" w:line="240" w:lineRule="auto"/>
        <w:ind w:left="225" w:right="225"/>
        <w:jc w:val="center"/>
        <w:rPr>
          <w:rFonts w:ascii="Times New Roman" w:eastAsia="Times New Roman" w:hAnsi="Times New Roman" w:cs="Times New Roman"/>
          <w:sz w:val="24"/>
          <w:szCs w:val="24"/>
          <w:lang w:eastAsia="uk-UA"/>
        </w:rPr>
      </w:pPr>
      <w:bookmarkStart w:id="0" w:name="n3"/>
      <w:bookmarkEnd w:id="0"/>
      <w:r w:rsidRPr="000371ED">
        <w:rPr>
          <w:rFonts w:ascii="Times New Roman" w:eastAsia="Times New Roman" w:hAnsi="Times New Roman" w:cs="Times New Roman"/>
          <w:b/>
          <w:bCs/>
          <w:sz w:val="32"/>
          <w:szCs w:val="32"/>
          <w:lang w:eastAsia="uk-UA"/>
        </w:rPr>
        <w:t>Про затвердження Порядку використання коштів, передбачених у державному бюджеті для часткової компенсації вартості сільськогосподарської техніки та обладнання вітчизняного виробництва</w:t>
      </w:r>
    </w:p>
    <w:p w:rsidR="000371ED" w:rsidRPr="000371ED" w:rsidRDefault="000371ED" w:rsidP="000371ED">
      <w:pPr>
        <w:spacing w:after="150" w:line="240" w:lineRule="auto"/>
        <w:ind w:firstLine="450"/>
        <w:jc w:val="both"/>
        <w:rPr>
          <w:rFonts w:ascii="Times New Roman" w:eastAsia="Times New Roman" w:hAnsi="Times New Roman" w:cs="Times New Roman"/>
          <w:sz w:val="24"/>
          <w:szCs w:val="24"/>
          <w:lang w:eastAsia="uk-UA"/>
        </w:rPr>
      </w:pPr>
      <w:bookmarkStart w:id="1" w:name="n121"/>
      <w:bookmarkEnd w:id="1"/>
      <w:r w:rsidRPr="000371ED">
        <w:rPr>
          <w:rFonts w:ascii="Times New Roman" w:eastAsia="Times New Roman" w:hAnsi="Times New Roman" w:cs="Times New Roman"/>
          <w:i/>
          <w:iCs/>
          <w:sz w:val="24"/>
          <w:szCs w:val="24"/>
          <w:lang w:eastAsia="uk-UA"/>
        </w:rPr>
        <w:t>{Назва Постанови в редакції Постанов КМ </w:t>
      </w:r>
      <w:hyperlink r:id="rId5" w:anchor="n12" w:tgtFrame="_blank" w:history="1">
        <w:r w:rsidRPr="000371ED">
          <w:rPr>
            <w:rFonts w:ascii="Times New Roman" w:eastAsia="Times New Roman" w:hAnsi="Times New Roman" w:cs="Times New Roman"/>
            <w:i/>
            <w:iCs/>
            <w:color w:val="000099"/>
            <w:sz w:val="24"/>
            <w:szCs w:val="24"/>
            <w:u w:val="single"/>
            <w:lang w:eastAsia="uk-UA"/>
          </w:rPr>
          <w:t>№ 123 від 30.01.2019</w:t>
        </w:r>
      </w:hyperlink>
      <w:r w:rsidRPr="000371ED">
        <w:rPr>
          <w:rFonts w:ascii="Times New Roman" w:eastAsia="Times New Roman" w:hAnsi="Times New Roman" w:cs="Times New Roman"/>
          <w:i/>
          <w:iCs/>
          <w:sz w:val="24"/>
          <w:szCs w:val="24"/>
          <w:lang w:eastAsia="uk-UA"/>
        </w:rPr>
        <w:t>, </w:t>
      </w:r>
      <w:hyperlink r:id="rId6" w:anchor="n59" w:tgtFrame="_blank" w:history="1">
        <w:r w:rsidRPr="000371ED">
          <w:rPr>
            <w:rFonts w:ascii="Times New Roman" w:eastAsia="Times New Roman" w:hAnsi="Times New Roman" w:cs="Times New Roman"/>
            <w:i/>
            <w:iCs/>
            <w:color w:val="000099"/>
            <w:sz w:val="24"/>
            <w:szCs w:val="24"/>
            <w:u w:val="single"/>
            <w:lang w:eastAsia="uk-UA"/>
          </w:rPr>
          <w:t>№ 954 від 15.11.2019</w:t>
        </w:r>
      </w:hyperlink>
      <w:r w:rsidRPr="000371ED">
        <w:rPr>
          <w:rFonts w:ascii="Times New Roman" w:eastAsia="Times New Roman" w:hAnsi="Times New Roman" w:cs="Times New Roman"/>
          <w:i/>
          <w:iCs/>
          <w:sz w:val="24"/>
          <w:szCs w:val="24"/>
          <w:lang w:eastAsia="uk-UA"/>
        </w:rPr>
        <w:t>}</w:t>
      </w:r>
    </w:p>
    <w:p w:rsidR="000371ED" w:rsidRPr="000371ED" w:rsidRDefault="000371ED" w:rsidP="000371ED">
      <w:pPr>
        <w:spacing w:before="150" w:after="300" w:line="240" w:lineRule="auto"/>
        <w:ind w:left="225" w:right="225"/>
        <w:rPr>
          <w:rFonts w:ascii="Times New Roman" w:eastAsia="Times New Roman" w:hAnsi="Times New Roman" w:cs="Times New Roman"/>
          <w:sz w:val="24"/>
          <w:szCs w:val="24"/>
          <w:lang w:eastAsia="uk-UA"/>
        </w:rPr>
      </w:pPr>
      <w:bookmarkStart w:id="2" w:name="n73"/>
      <w:bookmarkEnd w:id="2"/>
      <w:r w:rsidRPr="000371ED">
        <w:rPr>
          <w:rFonts w:ascii="Times New Roman" w:eastAsia="Times New Roman" w:hAnsi="Times New Roman" w:cs="Times New Roman"/>
          <w:sz w:val="24"/>
          <w:szCs w:val="24"/>
          <w:lang w:eastAsia="uk-UA"/>
        </w:rPr>
        <w:t>{Із змінами, внесеними згідно з Постановами КМ</w:t>
      </w:r>
      <w:r w:rsidRPr="000371ED">
        <w:rPr>
          <w:rFonts w:ascii="Times New Roman" w:eastAsia="Times New Roman" w:hAnsi="Times New Roman" w:cs="Times New Roman"/>
          <w:sz w:val="24"/>
          <w:szCs w:val="24"/>
          <w:lang w:eastAsia="uk-UA"/>
        </w:rPr>
        <w:br/>
      </w:r>
      <w:hyperlink r:id="rId7" w:anchor="n2" w:tgtFrame="_blank" w:history="1">
        <w:r w:rsidRPr="000371ED">
          <w:rPr>
            <w:rFonts w:ascii="Times New Roman" w:eastAsia="Times New Roman" w:hAnsi="Times New Roman" w:cs="Times New Roman"/>
            <w:color w:val="000099"/>
            <w:sz w:val="24"/>
            <w:szCs w:val="24"/>
            <w:u w:val="single"/>
            <w:lang w:eastAsia="uk-UA"/>
          </w:rPr>
          <w:t>№ 532 від 19.07.2017</w:t>
        </w:r>
      </w:hyperlink>
      <w:r w:rsidRPr="000371ED">
        <w:rPr>
          <w:rFonts w:ascii="Times New Roman" w:eastAsia="Times New Roman" w:hAnsi="Times New Roman" w:cs="Times New Roman"/>
          <w:sz w:val="24"/>
          <w:szCs w:val="24"/>
          <w:lang w:eastAsia="uk-UA"/>
        </w:rPr>
        <w:br/>
      </w:r>
      <w:hyperlink r:id="rId8" w:anchor="n2" w:tgtFrame="_blank" w:history="1">
        <w:r w:rsidRPr="000371ED">
          <w:rPr>
            <w:rFonts w:ascii="Times New Roman" w:eastAsia="Times New Roman" w:hAnsi="Times New Roman" w:cs="Times New Roman"/>
            <w:color w:val="000099"/>
            <w:sz w:val="24"/>
            <w:szCs w:val="24"/>
            <w:u w:val="single"/>
            <w:lang w:eastAsia="uk-UA"/>
          </w:rPr>
          <w:t>№ 832 від 25.10.2017</w:t>
        </w:r>
      </w:hyperlink>
      <w:r w:rsidRPr="000371ED">
        <w:rPr>
          <w:rFonts w:ascii="Times New Roman" w:eastAsia="Times New Roman" w:hAnsi="Times New Roman" w:cs="Times New Roman"/>
          <w:sz w:val="24"/>
          <w:szCs w:val="24"/>
          <w:lang w:eastAsia="uk-UA"/>
        </w:rPr>
        <w:br/>
      </w:r>
      <w:hyperlink r:id="rId9" w:anchor="n2" w:tgtFrame="_blank" w:history="1">
        <w:r w:rsidRPr="000371ED">
          <w:rPr>
            <w:rFonts w:ascii="Times New Roman" w:eastAsia="Times New Roman" w:hAnsi="Times New Roman" w:cs="Times New Roman"/>
            <w:color w:val="000099"/>
            <w:sz w:val="24"/>
            <w:szCs w:val="24"/>
            <w:u w:val="single"/>
            <w:lang w:eastAsia="uk-UA"/>
          </w:rPr>
          <w:t>№ 86 від 07.02.2018</w:t>
        </w:r>
      </w:hyperlink>
      <w:r w:rsidRPr="000371ED">
        <w:rPr>
          <w:rFonts w:ascii="Times New Roman" w:eastAsia="Times New Roman" w:hAnsi="Times New Roman" w:cs="Times New Roman"/>
          <w:sz w:val="24"/>
          <w:szCs w:val="24"/>
          <w:lang w:eastAsia="uk-UA"/>
        </w:rPr>
        <w:br/>
      </w:r>
      <w:hyperlink r:id="rId10" w:anchor="n2" w:tgtFrame="_blank" w:history="1">
        <w:r w:rsidRPr="000371ED">
          <w:rPr>
            <w:rFonts w:ascii="Times New Roman" w:eastAsia="Times New Roman" w:hAnsi="Times New Roman" w:cs="Times New Roman"/>
            <w:color w:val="000099"/>
            <w:sz w:val="24"/>
            <w:szCs w:val="24"/>
            <w:u w:val="single"/>
            <w:lang w:eastAsia="uk-UA"/>
          </w:rPr>
          <w:t>№ 760 від 19.09.2018</w:t>
        </w:r>
      </w:hyperlink>
      <w:r w:rsidRPr="000371ED">
        <w:rPr>
          <w:rFonts w:ascii="Times New Roman" w:eastAsia="Times New Roman" w:hAnsi="Times New Roman" w:cs="Times New Roman"/>
          <w:sz w:val="24"/>
          <w:szCs w:val="24"/>
          <w:lang w:eastAsia="uk-UA"/>
        </w:rPr>
        <w:br/>
      </w:r>
      <w:hyperlink r:id="rId11" w:anchor="n11" w:tgtFrame="_blank" w:history="1">
        <w:r w:rsidRPr="000371ED">
          <w:rPr>
            <w:rFonts w:ascii="Times New Roman" w:eastAsia="Times New Roman" w:hAnsi="Times New Roman" w:cs="Times New Roman"/>
            <w:color w:val="000099"/>
            <w:sz w:val="24"/>
            <w:szCs w:val="24"/>
            <w:u w:val="single"/>
            <w:lang w:eastAsia="uk-UA"/>
          </w:rPr>
          <w:t>№ 123 від 30.01.2019</w:t>
        </w:r>
      </w:hyperlink>
      <w:r w:rsidRPr="000371ED">
        <w:rPr>
          <w:rFonts w:ascii="Times New Roman" w:eastAsia="Times New Roman" w:hAnsi="Times New Roman" w:cs="Times New Roman"/>
          <w:sz w:val="24"/>
          <w:szCs w:val="24"/>
          <w:lang w:eastAsia="uk-UA"/>
        </w:rPr>
        <w:br/>
      </w:r>
      <w:hyperlink r:id="rId12" w:anchor="n417" w:tgtFrame="_blank" w:history="1">
        <w:r w:rsidRPr="000371ED">
          <w:rPr>
            <w:rFonts w:ascii="Times New Roman" w:eastAsia="Times New Roman" w:hAnsi="Times New Roman" w:cs="Times New Roman"/>
            <w:color w:val="000099"/>
            <w:sz w:val="24"/>
            <w:szCs w:val="24"/>
            <w:u w:val="single"/>
            <w:lang w:eastAsia="uk-UA"/>
          </w:rPr>
          <w:t>№ 916 від 06.11.2019</w:t>
        </w:r>
      </w:hyperlink>
      <w:r w:rsidRPr="000371ED">
        <w:rPr>
          <w:rFonts w:ascii="Times New Roman" w:eastAsia="Times New Roman" w:hAnsi="Times New Roman" w:cs="Times New Roman"/>
          <w:sz w:val="24"/>
          <w:szCs w:val="24"/>
          <w:lang w:eastAsia="uk-UA"/>
        </w:rPr>
        <w:br/>
      </w:r>
      <w:hyperlink r:id="rId13" w:anchor="n57" w:tgtFrame="_blank" w:history="1">
        <w:r w:rsidRPr="000371ED">
          <w:rPr>
            <w:rFonts w:ascii="Times New Roman" w:eastAsia="Times New Roman" w:hAnsi="Times New Roman" w:cs="Times New Roman"/>
            <w:color w:val="000099"/>
            <w:sz w:val="24"/>
            <w:szCs w:val="24"/>
            <w:u w:val="single"/>
            <w:lang w:eastAsia="uk-UA"/>
          </w:rPr>
          <w:t>№ 954 від 15.11.2019</w:t>
        </w:r>
      </w:hyperlink>
      <w:r w:rsidRPr="000371ED">
        <w:rPr>
          <w:rFonts w:ascii="Times New Roman" w:eastAsia="Times New Roman" w:hAnsi="Times New Roman" w:cs="Times New Roman"/>
          <w:sz w:val="24"/>
          <w:szCs w:val="24"/>
          <w:lang w:eastAsia="uk-UA"/>
        </w:rPr>
        <w:br/>
      </w:r>
      <w:hyperlink r:id="rId14" w:anchor="n8" w:tgtFrame="_blank" w:history="1">
        <w:r w:rsidRPr="000371ED">
          <w:rPr>
            <w:rFonts w:ascii="Times New Roman" w:eastAsia="Times New Roman" w:hAnsi="Times New Roman" w:cs="Times New Roman"/>
            <w:color w:val="000099"/>
            <w:sz w:val="24"/>
            <w:szCs w:val="24"/>
            <w:u w:val="single"/>
            <w:lang w:eastAsia="uk-UA"/>
          </w:rPr>
          <w:t>№ 195 від 03.03.2020</w:t>
        </w:r>
      </w:hyperlink>
      <w:r w:rsidRPr="000371ED">
        <w:rPr>
          <w:rFonts w:ascii="Times New Roman" w:eastAsia="Times New Roman" w:hAnsi="Times New Roman" w:cs="Times New Roman"/>
          <w:sz w:val="24"/>
          <w:szCs w:val="24"/>
          <w:lang w:eastAsia="uk-UA"/>
        </w:rPr>
        <w:br/>
      </w:r>
      <w:hyperlink r:id="rId15" w:anchor="n48" w:tgtFrame="_blank" w:history="1">
        <w:r w:rsidRPr="000371ED">
          <w:rPr>
            <w:rFonts w:ascii="Times New Roman" w:eastAsia="Times New Roman" w:hAnsi="Times New Roman" w:cs="Times New Roman"/>
            <w:color w:val="000099"/>
            <w:sz w:val="24"/>
            <w:szCs w:val="24"/>
            <w:u w:val="single"/>
            <w:lang w:eastAsia="uk-UA"/>
          </w:rPr>
          <w:t>№ 780 від 02.09.2020</w:t>
        </w:r>
      </w:hyperlink>
      <w:r w:rsidRPr="000371ED">
        <w:rPr>
          <w:rFonts w:ascii="Times New Roman" w:eastAsia="Times New Roman" w:hAnsi="Times New Roman" w:cs="Times New Roman"/>
          <w:sz w:val="24"/>
          <w:szCs w:val="24"/>
          <w:lang w:eastAsia="uk-UA"/>
        </w:rPr>
        <w:br/>
      </w:r>
      <w:hyperlink r:id="rId16" w:anchor="n8" w:tgtFrame="_blank" w:history="1">
        <w:r w:rsidRPr="000371ED">
          <w:rPr>
            <w:rFonts w:ascii="Times New Roman" w:eastAsia="Times New Roman" w:hAnsi="Times New Roman" w:cs="Times New Roman"/>
            <w:color w:val="000099"/>
            <w:sz w:val="24"/>
            <w:szCs w:val="24"/>
            <w:u w:val="single"/>
            <w:lang w:eastAsia="uk-UA"/>
          </w:rPr>
          <w:t>№ 205 від 17.03.2021</w:t>
        </w:r>
      </w:hyperlink>
      <w:r w:rsidRPr="000371ED">
        <w:rPr>
          <w:rFonts w:ascii="Times New Roman" w:eastAsia="Times New Roman" w:hAnsi="Times New Roman" w:cs="Times New Roman"/>
          <w:sz w:val="24"/>
          <w:szCs w:val="24"/>
          <w:lang w:eastAsia="uk-UA"/>
        </w:rPr>
        <w:br/>
      </w:r>
      <w:hyperlink r:id="rId17" w:anchor="n15" w:tgtFrame="_blank" w:history="1">
        <w:r w:rsidRPr="000371ED">
          <w:rPr>
            <w:rFonts w:ascii="Times New Roman" w:eastAsia="Times New Roman" w:hAnsi="Times New Roman" w:cs="Times New Roman"/>
            <w:color w:val="000099"/>
            <w:sz w:val="24"/>
            <w:szCs w:val="24"/>
            <w:u w:val="single"/>
            <w:lang w:eastAsia="uk-UA"/>
          </w:rPr>
          <w:t>№ 612 від 16.06.2021</w:t>
        </w:r>
      </w:hyperlink>
      <w:r w:rsidRPr="000371ED">
        <w:rPr>
          <w:rFonts w:ascii="Times New Roman" w:eastAsia="Times New Roman" w:hAnsi="Times New Roman" w:cs="Times New Roman"/>
          <w:sz w:val="24"/>
          <w:szCs w:val="24"/>
          <w:lang w:eastAsia="uk-UA"/>
        </w:rPr>
        <w:br/>
      </w:r>
      <w:hyperlink r:id="rId18" w:anchor="n2" w:tgtFrame="_blank" w:history="1">
        <w:r w:rsidRPr="000371ED">
          <w:rPr>
            <w:rFonts w:ascii="Times New Roman" w:eastAsia="Times New Roman" w:hAnsi="Times New Roman" w:cs="Times New Roman"/>
            <w:color w:val="000099"/>
            <w:sz w:val="24"/>
            <w:szCs w:val="24"/>
            <w:u w:val="single"/>
            <w:lang w:eastAsia="uk-UA"/>
          </w:rPr>
          <w:t>№ 98 від 09.02.2022</w:t>
        </w:r>
      </w:hyperlink>
      <w:r w:rsidRPr="000371ED">
        <w:rPr>
          <w:rFonts w:ascii="Times New Roman" w:eastAsia="Times New Roman" w:hAnsi="Times New Roman" w:cs="Times New Roman"/>
          <w:sz w:val="24"/>
          <w:szCs w:val="24"/>
          <w:lang w:eastAsia="uk-UA"/>
        </w:rPr>
        <w:t>}</w:t>
      </w:r>
    </w:p>
    <w:p w:rsidR="000371ED" w:rsidRPr="000371ED" w:rsidRDefault="000371ED" w:rsidP="000371ED">
      <w:pPr>
        <w:spacing w:after="150" w:line="240" w:lineRule="auto"/>
        <w:ind w:firstLine="450"/>
        <w:jc w:val="both"/>
        <w:rPr>
          <w:rFonts w:ascii="Times New Roman" w:eastAsia="Times New Roman" w:hAnsi="Times New Roman" w:cs="Times New Roman"/>
          <w:sz w:val="24"/>
          <w:szCs w:val="24"/>
          <w:lang w:eastAsia="uk-UA"/>
        </w:rPr>
      </w:pPr>
      <w:bookmarkStart w:id="3" w:name="n136"/>
      <w:bookmarkEnd w:id="3"/>
      <w:r w:rsidRPr="000371ED">
        <w:rPr>
          <w:rFonts w:ascii="Times New Roman" w:eastAsia="Times New Roman" w:hAnsi="Times New Roman" w:cs="Times New Roman"/>
          <w:i/>
          <w:iCs/>
          <w:sz w:val="24"/>
          <w:szCs w:val="24"/>
          <w:lang w:eastAsia="uk-UA"/>
        </w:rPr>
        <w:t>{Установити, що до 31 грудня 2019 р. часткова компенсація вартості сільськогосподарської техніки та обладнання вітчизняного виробництва одержувачам бюджетних коштів, визначеним </w:t>
      </w:r>
      <w:hyperlink r:id="rId19" w:anchor="n15" w:history="1">
        <w:r w:rsidRPr="000371ED">
          <w:rPr>
            <w:rFonts w:ascii="Times New Roman" w:eastAsia="Times New Roman" w:hAnsi="Times New Roman" w:cs="Times New Roman"/>
            <w:i/>
            <w:iCs/>
            <w:color w:val="006600"/>
            <w:sz w:val="24"/>
            <w:szCs w:val="24"/>
            <w:u w:val="single"/>
            <w:lang w:eastAsia="uk-UA"/>
          </w:rPr>
          <w:t>пунктом 3</w:t>
        </w:r>
      </w:hyperlink>
      <w:r w:rsidRPr="000371ED">
        <w:rPr>
          <w:rFonts w:ascii="Times New Roman" w:eastAsia="Times New Roman" w:hAnsi="Times New Roman" w:cs="Times New Roman"/>
          <w:i/>
          <w:iCs/>
          <w:sz w:val="24"/>
          <w:szCs w:val="24"/>
          <w:lang w:eastAsia="uk-UA"/>
        </w:rPr>
        <w:t> Порядку, затвердженого цією Постановою, здійснюється через банки-резиденти, що підписали з Міністерством аграрної політики та продовольства Меморандум про загальні засади співробітництва згідно з Постановою КМ </w:t>
      </w:r>
      <w:hyperlink r:id="rId20" w:anchor="n6" w:tgtFrame="_blank" w:history="1">
        <w:r w:rsidRPr="000371ED">
          <w:rPr>
            <w:rFonts w:ascii="Times New Roman" w:eastAsia="Times New Roman" w:hAnsi="Times New Roman" w:cs="Times New Roman"/>
            <w:i/>
            <w:iCs/>
            <w:color w:val="000099"/>
            <w:sz w:val="24"/>
            <w:szCs w:val="24"/>
            <w:u w:val="single"/>
            <w:lang w:eastAsia="uk-UA"/>
          </w:rPr>
          <w:t>№ 954 від 15.11.2019</w:t>
        </w:r>
      </w:hyperlink>
      <w:r w:rsidRPr="000371ED">
        <w:rPr>
          <w:rFonts w:ascii="Times New Roman" w:eastAsia="Times New Roman" w:hAnsi="Times New Roman" w:cs="Times New Roman"/>
          <w:i/>
          <w:iCs/>
          <w:sz w:val="24"/>
          <w:szCs w:val="24"/>
          <w:lang w:eastAsia="uk-UA"/>
        </w:rPr>
        <w:t>}</w:t>
      </w:r>
    </w:p>
    <w:p w:rsidR="000371ED" w:rsidRPr="000371ED" w:rsidRDefault="000371ED" w:rsidP="000371ED">
      <w:pPr>
        <w:spacing w:after="150" w:line="240" w:lineRule="auto"/>
        <w:ind w:firstLine="450"/>
        <w:jc w:val="both"/>
        <w:rPr>
          <w:rFonts w:ascii="Times New Roman" w:eastAsia="Times New Roman" w:hAnsi="Times New Roman" w:cs="Times New Roman"/>
          <w:sz w:val="24"/>
          <w:szCs w:val="24"/>
          <w:lang w:eastAsia="uk-UA"/>
        </w:rPr>
      </w:pPr>
      <w:bookmarkStart w:id="4" w:name="n4"/>
      <w:bookmarkEnd w:id="4"/>
      <w:r w:rsidRPr="000371ED">
        <w:rPr>
          <w:rFonts w:ascii="Times New Roman" w:eastAsia="Times New Roman" w:hAnsi="Times New Roman" w:cs="Times New Roman"/>
          <w:sz w:val="24"/>
          <w:szCs w:val="24"/>
          <w:lang w:eastAsia="uk-UA"/>
        </w:rPr>
        <w:t>Відповідно до </w:t>
      </w:r>
      <w:hyperlink r:id="rId21" w:anchor="n417" w:tgtFrame="_blank" w:history="1">
        <w:r w:rsidRPr="000371ED">
          <w:rPr>
            <w:rFonts w:ascii="Times New Roman" w:eastAsia="Times New Roman" w:hAnsi="Times New Roman" w:cs="Times New Roman"/>
            <w:color w:val="000099"/>
            <w:sz w:val="24"/>
            <w:szCs w:val="24"/>
            <w:u w:val="single"/>
            <w:lang w:eastAsia="uk-UA"/>
          </w:rPr>
          <w:t>частини сьомої</w:t>
        </w:r>
      </w:hyperlink>
      <w:r w:rsidRPr="000371ED">
        <w:rPr>
          <w:rFonts w:ascii="Times New Roman" w:eastAsia="Times New Roman" w:hAnsi="Times New Roman" w:cs="Times New Roman"/>
          <w:sz w:val="24"/>
          <w:szCs w:val="24"/>
          <w:lang w:eastAsia="uk-UA"/>
        </w:rPr>
        <w:t> статті 20 Бюджетного кодексу України Кабінет Міністрів України </w:t>
      </w:r>
      <w:r w:rsidRPr="000371ED">
        <w:rPr>
          <w:rFonts w:ascii="Times New Roman" w:eastAsia="Times New Roman" w:hAnsi="Times New Roman" w:cs="Times New Roman"/>
          <w:b/>
          <w:bCs/>
          <w:spacing w:val="30"/>
          <w:sz w:val="24"/>
          <w:szCs w:val="24"/>
          <w:lang w:eastAsia="uk-UA"/>
        </w:rPr>
        <w:t>постановляє</w:t>
      </w:r>
      <w:r w:rsidRPr="000371ED">
        <w:rPr>
          <w:rFonts w:ascii="Times New Roman" w:eastAsia="Times New Roman" w:hAnsi="Times New Roman" w:cs="Times New Roman"/>
          <w:sz w:val="24"/>
          <w:szCs w:val="24"/>
          <w:lang w:eastAsia="uk-UA"/>
        </w:rPr>
        <w:t>:</w:t>
      </w:r>
    </w:p>
    <w:p w:rsidR="000371ED" w:rsidRPr="000371ED" w:rsidRDefault="000371ED" w:rsidP="000371ED">
      <w:pPr>
        <w:spacing w:after="150" w:line="240" w:lineRule="auto"/>
        <w:ind w:firstLine="450"/>
        <w:jc w:val="both"/>
        <w:rPr>
          <w:rFonts w:ascii="Times New Roman" w:eastAsia="Times New Roman" w:hAnsi="Times New Roman" w:cs="Times New Roman"/>
          <w:sz w:val="24"/>
          <w:szCs w:val="24"/>
          <w:lang w:eastAsia="uk-UA"/>
        </w:rPr>
      </w:pPr>
      <w:bookmarkStart w:id="5" w:name="n5"/>
      <w:bookmarkEnd w:id="5"/>
      <w:r w:rsidRPr="000371ED">
        <w:rPr>
          <w:rFonts w:ascii="Times New Roman" w:eastAsia="Times New Roman" w:hAnsi="Times New Roman" w:cs="Times New Roman"/>
          <w:sz w:val="24"/>
          <w:szCs w:val="24"/>
          <w:lang w:eastAsia="uk-UA"/>
        </w:rPr>
        <w:t>1. Затвердити </w:t>
      </w:r>
      <w:hyperlink r:id="rId22" w:anchor="n12" w:history="1">
        <w:r w:rsidRPr="000371ED">
          <w:rPr>
            <w:rFonts w:ascii="Times New Roman" w:eastAsia="Times New Roman" w:hAnsi="Times New Roman" w:cs="Times New Roman"/>
            <w:color w:val="006600"/>
            <w:sz w:val="24"/>
            <w:szCs w:val="24"/>
            <w:u w:val="single"/>
            <w:lang w:eastAsia="uk-UA"/>
          </w:rPr>
          <w:t>Порядок використання коштів, передбачених у державному бюджеті для часткової компенсації вартості сільськогосподарської техніки та обладнання вітчизняного виробництва</w:t>
        </w:r>
      </w:hyperlink>
      <w:r w:rsidRPr="000371ED">
        <w:rPr>
          <w:rFonts w:ascii="Times New Roman" w:eastAsia="Times New Roman" w:hAnsi="Times New Roman" w:cs="Times New Roman"/>
          <w:sz w:val="24"/>
          <w:szCs w:val="24"/>
          <w:lang w:eastAsia="uk-UA"/>
        </w:rPr>
        <w:t>, що додається.</w:t>
      </w:r>
    </w:p>
    <w:p w:rsidR="000371ED" w:rsidRPr="000371ED" w:rsidRDefault="000371ED" w:rsidP="000371ED">
      <w:pPr>
        <w:spacing w:after="150" w:line="240" w:lineRule="auto"/>
        <w:ind w:firstLine="450"/>
        <w:jc w:val="both"/>
        <w:rPr>
          <w:rFonts w:ascii="Times New Roman" w:eastAsia="Times New Roman" w:hAnsi="Times New Roman" w:cs="Times New Roman"/>
          <w:sz w:val="24"/>
          <w:szCs w:val="24"/>
          <w:lang w:eastAsia="uk-UA"/>
        </w:rPr>
      </w:pPr>
      <w:bookmarkStart w:id="6" w:name="n122"/>
      <w:bookmarkEnd w:id="6"/>
      <w:r w:rsidRPr="000371ED">
        <w:rPr>
          <w:rFonts w:ascii="Times New Roman" w:eastAsia="Times New Roman" w:hAnsi="Times New Roman" w:cs="Times New Roman"/>
          <w:i/>
          <w:iCs/>
          <w:sz w:val="24"/>
          <w:szCs w:val="24"/>
          <w:lang w:eastAsia="uk-UA"/>
        </w:rPr>
        <w:t>{Пункт 1 в редакції Постанов КМ </w:t>
      </w:r>
      <w:hyperlink r:id="rId23" w:anchor="n12" w:tgtFrame="_blank" w:history="1">
        <w:r w:rsidRPr="000371ED">
          <w:rPr>
            <w:rFonts w:ascii="Times New Roman" w:eastAsia="Times New Roman" w:hAnsi="Times New Roman" w:cs="Times New Roman"/>
            <w:i/>
            <w:iCs/>
            <w:color w:val="000099"/>
            <w:sz w:val="24"/>
            <w:szCs w:val="24"/>
            <w:u w:val="single"/>
            <w:lang w:eastAsia="uk-UA"/>
          </w:rPr>
          <w:t>№ 123 від 30.01.2019</w:t>
        </w:r>
      </w:hyperlink>
      <w:r w:rsidRPr="000371ED">
        <w:rPr>
          <w:rFonts w:ascii="Times New Roman" w:eastAsia="Times New Roman" w:hAnsi="Times New Roman" w:cs="Times New Roman"/>
          <w:i/>
          <w:iCs/>
          <w:sz w:val="24"/>
          <w:szCs w:val="24"/>
          <w:lang w:eastAsia="uk-UA"/>
        </w:rPr>
        <w:t>, </w:t>
      </w:r>
      <w:hyperlink r:id="rId24" w:anchor="n61" w:tgtFrame="_blank" w:history="1">
        <w:r w:rsidRPr="000371ED">
          <w:rPr>
            <w:rFonts w:ascii="Times New Roman" w:eastAsia="Times New Roman" w:hAnsi="Times New Roman" w:cs="Times New Roman"/>
            <w:i/>
            <w:iCs/>
            <w:color w:val="000099"/>
            <w:sz w:val="24"/>
            <w:szCs w:val="24"/>
            <w:u w:val="single"/>
            <w:lang w:eastAsia="uk-UA"/>
          </w:rPr>
          <w:t>№ 954 від 15.11.2019</w:t>
        </w:r>
      </w:hyperlink>
      <w:r w:rsidRPr="000371ED">
        <w:rPr>
          <w:rFonts w:ascii="Times New Roman" w:eastAsia="Times New Roman" w:hAnsi="Times New Roman" w:cs="Times New Roman"/>
          <w:i/>
          <w:iCs/>
          <w:sz w:val="24"/>
          <w:szCs w:val="24"/>
          <w:lang w:eastAsia="uk-UA"/>
        </w:rPr>
        <w:t>}</w:t>
      </w:r>
    </w:p>
    <w:p w:rsidR="000371ED" w:rsidRPr="000371ED" w:rsidRDefault="000371ED" w:rsidP="000371ED">
      <w:pPr>
        <w:spacing w:after="150" w:line="240" w:lineRule="auto"/>
        <w:ind w:firstLine="450"/>
        <w:jc w:val="both"/>
        <w:rPr>
          <w:rFonts w:ascii="Times New Roman" w:eastAsia="Times New Roman" w:hAnsi="Times New Roman" w:cs="Times New Roman"/>
          <w:sz w:val="24"/>
          <w:szCs w:val="24"/>
          <w:lang w:eastAsia="uk-UA"/>
        </w:rPr>
      </w:pPr>
      <w:bookmarkStart w:id="7" w:name="n6"/>
      <w:bookmarkEnd w:id="7"/>
      <w:r w:rsidRPr="000371ED">
        <w:rPr>
          <w:rFonts w:ascii="Times New Roman" w:eastAsia="Times New Roman" w:hAnsi="Times New Roman" w:cs="Times New Roman"/>
          <w:sz w:val="24"/>
          <w:szCs w:val="24"/>
          <w:lang w:eastAsia="uk-UA"/>
        </w:rPr>
        <w:t>2. </w:t>
      </w:r>
      <w:hyperlink r:id="rId25" w:anchor="n14" w:tgtFrame="_blank" w:history="1">
        <w:r w:rsidRPr="000371ED">
          <w:rPr>
            <w:rFonts w:ascii="Times New Roman" w:eastAsia="Times New Roman" w:hAnsi="Times New Roman" w:cs="Times New Roman"/>
            <w:color w:val="000099"/>
            <w:sz w:val="24"/>
            <w:szCs w:val="24"/>
            <w:u w:val="single"/>
            <w:lang w:eastAsia="uk-UA"/>
          </w:rPr>
          <w:t>Абзац третій</w:t>
        </w:r>
      </w:hyperlink>
      <w:r w:rsidRPr="000371ED">
        <w:rPr>
          <w:rFonts w:ascii="Times New Roman" w:eastAsia="Times New Roman" w:hAnsi="Times New Roman" w:cs="Times New Roman"/>
          <w:sz w:val="24"/>
          <w:szCs w:val="24"/>
          <w:lang w:eastAsia="uk-UA"/>
        </w:rPr>
        <w:t> пункту 3 Порядку використання коштів, передбачених у державному бюджеті для фінансової підтримки сільськогосподарських товаровиробників у 2017 році, затвердженого постановою Кабінету Міністрів України від 8 лютого 2017 р. № 77 (Офіційний вісник України, 2017 р., № 17, ст. 489), викласти у такій редакції:</w:t>
      </w:r>
    </w:p>
    <w:p w:rsidR="000371ED" w:rsidRPr="000371ED" w:rsidRDefault="000371ED" w:rsidP="000371ED">
      <w:pPr>
        <w:spacing w:after="150" w:line="240" w:lineRule="auto"/>
        <w:ind w:firstLine="450"/>
        <w:jc w:val="both"/>
        <w:rPr>
          <w:rFonts w:ascii="Times New Roman" w:eastAsia="Times New Roman" w:hAnsi="Times New Roman" w:cs="Times New Roman"/>
          <w:sz w:val="24"/>
          <w:szCs w:val="24"/>
          <w:lang w:eastAsia="uk-UA"/>
        </w:rPr>
      </w:pPr>
      <w:bookmarkStart w:id="8" w:name="n7"/>
      <w:bookmarkEnd w:id="8"/>
      <w:r w:rsidRPr="000371ED">
        <w:rPr>
          <w:rFonts w:ascii="Times New Roman" w:eastAsia="Times New Roman" w:hAnsi="Times New Roman" w:cs="Times New Roman"/>
          <w:sz w:val="24"/>
          <w:szCs w:val="24"/>
          <w:lang w:eastAsia="uk-UA"/>
        </w:rPr>
        <w:lastRenderedPageBreak/>
        <w:t>“часткову компенсацію вартості сільськогосподарської техніки та обладнання вітчизняного виробництва.”.</w:t>
      </w:r>
    </w:p>
    <w:p w:rsidR="000371ED" w:rsidRPr="000371ED" w:rsidRDefault="000371ED" w:rsidP="000371ED">
      <w:pPr>
        <w:spacing w:after="150" w:line="240" w:lineRule="auto"/>
        <w:ind w:firstLine="450"/>
        <w:jc w:val="both"/>
        <w:rPr>
          <w:rFonts w:ascii="Times New Roman" w:eastAsia="Times New Roman" w:hAnsi="Times New Roman" w:cs="Times New Roman"/>
          <w:i/>
          <w:iCs/>
          <w:sz w:val="24"/>
          <w:szCs w:val="24"/>
          <w:lang w:eastAsia="uk-UA"/>
        </w:rPr>
      </w:pPr>
      <w:bookmarkStart w:id="9" w:name="n8"/>
      <w:bookmarkEnd w:id="9"/>
      <w:r w:rsidRPr="000371ED">
        <w:rPr>
          <w:rFonts w:ascii="Times New Roman" w:eastAsia="Times New Roman" w:hAnsi="Times New Roman" w:cs="Times New Roman"/>
          <w:i/>
          <w:iCs/>
          <w:sz w:val="24"/>
          <w:szCs w:val="24"/>
          <w:lang w:eastAsia="uk-UA"/>
        </w:rPr>
        <w:t>{Пункт 3 виключено на підставі Постанови КМ </w:t>
      </w:r>
      <w:hyperlink r:id="rId26" w:anchor="n63" w:tgtFrame="_blank" w:history="1">
        <w:r w:rsidRPr="000371ED">
          <w:rPr>
            <w:rFonts w:ascii="Times New Roman" w:eastAsia="Times New Roman" w:hAnsi="Times New Roman" w:cs="Times New Roman"/>
            <w:i/>
            <w:iCs/>
            <w:color w:val="000099"/>
            <w:sz w:val="24"/>
            <w:szCs w:val="24"/>
            <w:u w:val="single"/>
            <w:lang w:eastAsia="uk-UA"/>
          </w:rPr>
          <w:t>№ 954 від 15.11.2019</w:t>
        </w:r>
      </w:hyperlink>
      <w:r w:rsidRPr="000371ED">
        <w:rPr>
          <w:rFonts w:ascii="Times New Roman" w:eastAsia="Times New Roman" w:hAnsi="Times New Roman" w:cs="Times New Roman"/>
          <w:i/>
          <w:iCs/>
          <w:sz w:val="24"/>
          <w:szCs w:val="24"/>
          <w:lang w:eastAsia="uk-UA"/>
        </w:rPr>
        <w:t>}</w:t>
      </w:r>
    </w:p>
    <w:p w:rsidR="000371ED" w:rsidRPr="000371ED" w:rsidRDefault="000371ED" w:rsidP="000371ED">
      <w:pPr>
        <w:spacing w:after="150" w:line="240" w:lineRule="auto"/>
        <w:ind w:firstLine="450"/>
        <w:jc w:val="both"/>
        <w:rPr>
          <w:rFonts w:ascii="Times New Roman" w:eastAsia="Times New Roman" w:hAnsi="Times New Roman" w:cs="Times New Roman"/>
          <w:sz w:val="24"/>
          <w:szCs w:val="24"/>
          <w:lang w:eastAsia="uk-UA"/>
        </w:rPr>
      </w:pPr>
      <w:bookmarkStart w:id="10" w:name="n9"/>
      <w:bookmarkEnd w:id="10"/>
      <w:r w:rsidRPr="000371ED">
        <w:rPr>
          <w:rFonts w:ascii="Times New Roman" w:eastAsia="Times New Roman" w:hAnsi="Times New Roman" w:cs="Times New Roman"/>
          <w:sz w:val="24"/>
          <w:szCs w:val="24"/>
          <w:lang w:eastAsia="uk-UA"/>
        </w:rPr>
        <w:t>4. Визнати такими, що втратили чинність, постанови Кабінету Міністрів України згідно з </w:t>
      </w:r>
      <w:hyperlink r:id="rId27" w:anchor="n56" w:history="1">
        <w:r w:rsidRPr="000371ED">
          <w:rPr>
            <w:rFonts w:ascii="Times New Roman" w:eastAsia="Times New Roman" w:hAnsi="Times New Roman" w:cs="Times New Roman"/>
            <w:color w:val="006600"/>
            <w:sz w:val="24"/>
            <w:szCs w:val="24"/>
            <w:u w:val="single"/>
            <w:lang w:eastAsia="uk-UA"/>
          </w:rPr>
          <w:t>переліком</w:t>
        </w:r>
      </w:hyperlink>
      <w:r w:rsidRPr="000371ED">
        <w:rPr>
          <w:rFonts w:ascii="Times New Roman" w:eastAsia="Times New Roman" w:hAnsi="Times New Roman" w:cs="Times New Roman"/>
          <w:sz w:val="24"/>
          <w:szCs w:val="24"/>
          <w:lang w:eastAsia="uk-UA"/>
        </w:rPr>
        <w:t>, що додається.</w:t>
      </w:r>
    </w:p>
    <w:tbl>
      <w:tblPr>
        <w:tblW w:w="5000" w:type="pct"/>
        <w:tblCellMar>
          <w:left w:w="0" w:type="dxa"/>
          <w:right w:w="0" w:type="dxa"/>
        </w:tblCellMar>
        <w:tblLook w:val="04A0" w:firstRow="1" w:lastRow="0" w:firstColumn="1" w:lastColumn="0" w:noHBand="0" w:noVBand="1"/>
      </w:tblPr>
      <w:tblGrid>
        <w:gridCol w:w="2890"/>
        <w:gridCol w:w="6743"/>
      </w:tblGrid>
      <w:tr w:rsidR="000371ED" w:rsidRPr="000371ED" w:rsidTr="000371ED">
        <w:tc>
          <w:tcPr>
            <w:tcW w:w="1500" w:type="pct"/>
            <w:tcBorders>
              <w:top w:val="single" w:sz="2" w:space="0" w:color="auto"/>
              <w:left w:val="single" w:sz="2" w:space="0" w:color="auto"/>
              <w:bottom w:val="single" w:sz="2" w:space="0" w:color="auto"/>
              <w:right w:val="single" w:sz="2" w:space="0" w:color="auto"/>
            </w:tcBorders>
            <w:hideMark/>
          </w:tcPr>
          <w:p w:rsidR="000371ED" w:rsidRPr="000371ED" w:rsidRDefault="000371ED" w:rsidP="000371ED">
            <w:pPr>
              <w:spacing w:before="300" w:after="150" w:line="240" w:lineRule="auto"/>
              <w:jc w:val="center"/>
              <w:rPr>
                <w:rFonts w:ascii="Times New Roman" w:eastAsia="Times New Roman" w:hAnsi="Times New Roman" w:cs="Times New Roman"/>
                <w:sz w:val="24"/>
                <w:szCs w:val="24"/>
                <w:lang w:eastAsia="uk-UA"/>
              </w:rPr>
            </w:pPr>
            <w:bookmarkStart w:id="11" w:name="n10"/>
            <w:bookmarkEnd w:id="11"/>
            <w:r w:rsidRPr="000371ED">
              <w:rPr>
                <w:rFonts w:ascii="Times New Roman" w:eastAsia="Times New Roman" w:hAnsi="Times New Roman" w:cs="Times New Roman"/>
                <w:b/>
                <w:bCs/>
                <w:sz w:val="24"/>
                <w:szCs w:val="24"/>
                <w:lang w:eastAsia="uk-UA"/>
              </w:rPr>
              <w:t>Прем'єр-міністр України</w:t>
            </w:r>
          </w:p>
        </w:tc>
        <w:tc>
          <w:tcPr>
            <w:tcW w:w="3500" w:type="pct"/>
            <w:tcBorders>
              <w:top w:val="single" w:sz="2" w:space="0" w:color="auto"/>
              <w:left w:val="single" w:sz="2" w:space="0" w:color="auto"/>
              <w:bottom w:val="single" w:sz="2" w:space="0" w:color="auto"/>
              <w:right w:val="single" w:sz="2" w:space="0" w:color="auto"/>
            </w:tcBorders>
            <w:hideMark/>
          </w:tcPr>
          <w:p w:rsidR="000371ED" w:rsidRPr="000371ED" w:rsidRDefault="000371ED" w:rsidP="000371ED">
            <w:pPr>
              <w:spacing w:before="300" w:after="0" w:line="240" w:lineRule="auto"/>
              <w:jc w:val="right"/>
              <w:rPr>
                <w:rFonts w:ascii="Times New Roman" w:eastAsia="Times New Roman" w:hAnsi="Times New Roman" w:cs="Times New Roman"/>
                <w:sz w:val="24"/>
                <w:szCs w:val="24"/>
                <w:lang w:eastAsia="uk-UA"/>
              </w:rPr>
            </w:pPr>
            <w:r w:rsidRPr="000371ED">
              <w:rPr>
                <w:rFonts w:ascii="Times New Roman" w:eastAsia="Times New Roman" w:hAnsi="Times New Roman" w:cs="Times New Roman"/>
                <w:b/>
                <w:bCs/>
                <w:sz w:val="24"/>
                <w:szCs w:val="24"/>
                <w:lang w:eastAsia="uk-UA"/>
              </w:rPr>
              <w:t>В.ГРОЙСМАН</w:t>
            </w:r>
          </w:p>
        </w:tc>
      </w:tr>
      <w:tr w:rsidR="000371ED" w:rsidRPr="000371ED" w:rsidTr="000371ED">
        <w:tc>
          <w:tcPr>
            <w:tcW w:w="0" w:type="auto"/>
            <w:tcBorders>
              <w:top w:val="single" w:sz="2" w:space="0" w:color="auto"/>
              <w:left w:val="single" w:sz="2" w:space="0" w:color="auto"/>
              <w:bottom w:val="single" w:sz="2" w:space="0" w:color="auto"/>
              <w:right w:val="single" w:sz="2" w:space="0" w:color="auto"/>
            </w:tcBorders>
            <w:hideMark/>
          </w:tcPr>
          <w:p w:rsidR="000371ED" w:rsidRPr="000371ED" w:rsidRDefault="000371ED" w:rsidP="000371ED">
            <w:pPr>
              <w:spacing w:before="300" w:after="150" w:line="240" w:lineRule="auto"/>
              <w:jc w:val="center"/>
              <w:rPr>
                <w:rFonts w:ascii="Times New Roman" w:eastAsia="Times New Roman" w:hAnsi="Times New Roman" w:cs="Times New Roman"/>
                <w:sz w:val="24"/>
                <w:szCs w:val="24"/>
                <w:lang w:eastAsia="uk-UA"/>
              </w:rPr>
            </w:pPr>
            <w:r w:rsidRPr="000371ED">
              <w:rPr>
                <w:rFonts w:ascii="Times New Roman" w:eastAsia="Times New Roman" w:hAnsi="Times New Roman" w:cs="Times New Roman"/>
                <w:b/>
                <w:bCs/>
                <w:sz w:val="24"/>
                <w:szCs w:val="24"/>
                <w:lang w:eastAsia="uk-UA"/>
              </w:rPr>
              <w:t>Інд. 75</w:t>
            </w:r>
          </w:p>
        </w:tc>
        <w:tc>
          <w:tcPr>
            <w:tcW w:w="0" w:type="auto"/>
            <w:tcBorders>
              <w:top w:val="single" w:sz="2" w:space="0" w:color="auto"/>
              <w:left w:val="single" w:sz="2" w:space="0" w:color="auto"/>
              <w:bottom w:val="single" w:sz="2" w:space="0" w:color="auto"/>
              <w:right w:val="single" w:sz="2" w:space="0" w:color="auto"/>
            </w:tcBorders>
            <w:hideMark/>
          </w:tcPr>
          <w:p w:rsidR="000371ED" w:rsidRPr="000371ED" w:rsidRDefault="000371ED" w:rsidP="000371ED">
            <w:pPr>
              <w:spacing w:before="300" w:after="0" w:line="240" w:lineRule="auto"/>
              <w:jc w:val="right"/>
              <w:rPr>
                <w:rFonts w:ascii="Times New Roman" w:eastAsia="Times New Roman" w:hAnsi="Times New Roman" w:cs="Times New Roman"/>
                <w:sz w:val="24"/>
                <w:szCs w:val="24"/>
                <w:lang w:eastAsia="uk-UA"/>
              </w:rPr>
            </w:pPr>
            <w:r w:rsidRPr="000371ED">
              <w:rPr>
                <w:rFonts w:ascii="Times New Roman" w:eastAsia="Times New Roman" w:hAnsi="Times New Roman" w:cs="Times New Roman"/>
                <w:b/>
                <w:bCs/>
                <w:sz w:val="24"/>
                <w:szCs w:val="24"/>
                <w:lang w:eastAsia="uk-UA"/>
              </w:rPr>
              <w:br/>
            </w:r>
          </w:p>
        </w:tc>
      </w:tr>
    </w:tbl>
    <w:p w:rsidR="000371ED" w:rsidRPr="000371ED" w:rsidRDefault="000371ED" w:rsidP="000371ED">
      <w:pPr>
        <w:spacing w:after="0" w:line="240" w:lineRule="auto"/>
        <w:rPr>
          <w:rFonts w:ascii="Times New Roman" w:eastAsia="Times New Roman" w:hAnsi="Times New Roman" w:cs="Times New Roman"/>
          <w:sz w:val="24"/>
          <w:szCs w:val="24"/>
          <w:lang w:eastAsia="uk-UA"/>
        </w:rPr>
      </w:pPr>
      <w:bookmarkStart w:id="12" w:name="n71"/>
      <w:bookmarkEnd w:id="12"/>
      <w:r w:rsidRPr="000371ED">
        <w:rPr>
          <w:rFonts w:ascii="Times New Roman" w:eastAsia="Times New Roman" w:hAnsi="Times New Roman" w:cs="Times New Roman"/>
          <w:sz w:val="24"/>
          <w:szCs w:val="24"/>
          <w:lang w:eastAsia="uk-UA"/>
        </w:rPr>
        <w:pict>
          <v:rect id="_x0000_i1025" style="width:0;height:0"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3853"/>
        <w:gridCol w:w="5780"/>
      </w:tblGrid>
      <w:tr w:rsidR="000371ED" w:rsidRPr="000371ED" w:rsidTr="000371ED">
        <w:tc>
          <w:tcPr>
            <w:tcW w:w="2000" w:type="pct"/>
            <w:tcBorders>
              <w:top w:val="single" w:sz="2" w:space="0" w:color="auto"/>
              <w:left w:val="single" w:sz="2" w:space="0" w:color="auto"/>
              <w:bottom w:val="single" w:sz="2" w:space="0" w:color="auto"/>
              <w:right w:val="single" w:sz="2" w:space="0" w:color="auto"/>
            </w:tcBorders>
            <w:hideMark/>
          </w:tcPr>
          <w:p w:rsidR="000371ED" w:rsidRPr="000371ED" w:rsidRDefault="000371ED" w:rsidP="000371ED">
            <w:pPr>
              <w:spacing w:before="150" w:after="150" w:line="240" w:lineRule="auto"/>
              <w:rPr>
                <w:rFonts w:ascii="Times New Roman" w:eastAsia="Times New Roman" w:hAnsi="Times New Roman" w:cs="Times New Roman"/>
                <w:sz w:val="24"/>
                <w:szCs w:val="24"/>
                <w:lang w:eastAsia="uk-UA"/>
              </w:rPr>
            </w:pPr>
            <w:bookmarkStart w:id="13" w:name="n11"/>
            <w:bookmarkEnd w:id="13"/>
            <w:r w:rsidRPr="000371ED">
              <w:rPr>
                <w:rFonts w:ascii="Times New Roman" w:eastAsia="Times New Roman" w:hAnsi="Times New Roman" w:cs="Times New Roman"/>
                <w:b/>
                <w:bCs/>
                <w:sz w:val="24"/>
                <w:szCs w:val="24"/>
                <w:lang w:eastAsia="uk-UA"/>
              </w:rPr>
              <w:br/>
            </w:r>
          </w:p>
        </w:tc>
        <w:tc>
          <w:tcPr>
            <w:tcW w:w="3000" w:type="pct"/>
            <w:tcBorders>
              <w:top w:val="single" w:sz="2" w:space="0" w:color="auto"/>
              <w:left w:val="single" w:sz="2" w:space="0" w:color="auto"/>
              <w:bottom w:val="single" w:sz="2" w:space="0" w:color="auto"/>
              <w:right w:val="single" w:sz="2" w:space="0" w:color="auto"/>
            </w:tcBorders>
            <w:hideMark/>
          </w:tcPr>
          <w:p w:rsidR="000371ED" w:rsidRPr="000371ED" w:rsidRDefault="000371ED" w:rsidP="000371ED">
            <w:pPr>
              <w:spacing w:before="150" w:after="150" w:line="240" w:lineRule="auto"/>
              <w:jc w:val="center"/>
              <w:rPr>
                <w:rFonts w:ascii="Times New Roman" w:eastAsia="Times New Roman" w:hAnsi="Times New Roman" w:cs="Times New Roman"/>
                <w:sz w:val="24"/>
                <w:szCs w:val="24"/>
                <w:lang w:eastAsia="uk-UA"/>
              </w:rPr>
            </w:pPr>
            <w:r w:rsidRPr="000371ED">
              <w:rPr>
                <w:rFonts w:ascii="Times New Roman" w:eastAsia="Times New Roman" w:hAnsi="Times New Roman" w:cs="Times New Roman"/>
                <w:b/>
                <w:bCs/>
                <w:sz w:val="24"/>
                <w:szCs w:val="24"/>
                <w:lang w:eastAsia="uk-UA"/>
              </w:rPr>
              <w:t>ЗАТВЕРДЖЕНО</w:t>
            </w:r>
            <w:r w:rsidRPr="000371ED">
              <w:rPr>
                <w:rFonts w:ascii="Times New Roman" w:eastAsia="Times New Roman" w:hAnsi="Times New Roman" w:cs="Times New Roman"/>
                <w:sz w:val="24"/>
                <w:szCs w:val="24"/>
                <w:lang w:eastAsia="uk-UA"/>
              </w:rPr>
              <w:br/>
            </w:r>
            <w:r w:rsidRPr="000371ED">
              <w:rPr>
                <w:rFonts w:ascii="Times New Roman" w:eastAsia="Times New Roman" w:hAnsi="Times New Roman" w:cs="Times New Roman"/>
                <w:b/>
                <w:bCs/>
                <w:sz w:val="24"/>
                <w:szCs w:val="24"/>
                <w:lang w:eastAsia="uk-UA"/>
              </w:rPr>
              <w:t>постановою Кабінету Міністрів України</w:t>
            </w:r>
            <w:r w:rsidRPr="000371ED">
              <w:rPr>
                <w:rFonts w:ascii="Times New Roman" w:eastAsia="Times New Roman" w:hAnsi="Times New Roman" w:cs="Times New Roman"/>
                <w:sz w:val="24"/>
                <w:szCs w:val="24"/>
                <w:lang w:eastAsia="uk-UA"/>
              </w:rPr>
              <w:br/>
            </w:r>
            <w:r w:rsidRPr="000371ED">
              <w:rPr>
                <w:rFonts w:ascii="Times New Roman" w:eastAsia="Times New Roman" w:hAnsi="Times New Roman" w:cs="Times New Roman"/>
                <w:b/>
                <w:bCs/>
                <w:sz w:val="24"/>
                <w:szCs w:val="24"/>
                <w:lang w:eastAsia="uk-UA"/>
              </w:rPr>
              <w:t>від 1 березня 2017 р. № 130</w:t>
            </w:r>
          </w:p>
        </w:tc>
      </w:tr>
    </w:tbl>
    <w:p w:rsidR="000371ED" w:rsidRPr="000371ED" w:rsidRDefault="000371ED" w:rsidP="000371ED">
      <w:pPr>
        <w:spacing w:before="300" w:after="450" w:line="240" w:lineRule="auto"/>
        <w:ind w:left="225" w:right="225"/>
        <w:jc w:val="center"/>
        <w:rPr>
          <w:rFonts w:ascii="Times New Roman" w:eastAsia="Times New Roman" w:hAnsi="Times New Roman" w:cs="Times New Roman"/>
          <w:sz w:val="24"/>
          <w:szCs w:val="24"/>
          <w:lang w:eastAsia="uk-UA"/>
        </w:rPr>
      </w:pPr>
      <w:bookmarkStart w:id="14" w:name="n12"/>
      <w:bookmarkEnd w:id="14"/>
      <w:r w:rsidRPr="000371ED">
        <w:rPr>
          <w:rFonts w:ascii="Times New Roman" w:eastAsia="Times New Roman" w:hAnsi="Times New Roman" w:cs="Times New Roman"/>
          <w:b/>
          <w:bCs/>
          <w:sz w:val="32"/>
          <w:szCs w:val="32"/>
          <w:lang w:eastAsia="uk-UA"/>
        </w:rPr>
        <w:t>ПОРЯДОК</w:t>
      </w:r>
      <w:r w:rsidRPr="000371ED">
        <w:rPr>
          <w:rFonts w:ascii="Times New Roman" w:eastAsia="Times New Roman" w:hAnsi="Times New Roman" w:cs="Times New Roman"/>
          <w:sz w:val="24"/>
          <w:szCs w:val="24"/>
          <w:lang w:eastAsia="uk-UA"/>
        </w:rPr>
        <w:br/>
      </w:r>
      <w:r w:rsidRPr="000371ED">
        <w:rPr>
          <w:rFonts w:ascii="Times New Roman" w:eastAsia="Times New Roman" w:hAnsi="Times New Roman" w:cs="Times New Roman"/>
          <w:b/>
          <w:bCs/>
          <w:sz w:val="32"/>
          <w:szCs w:val="32"/>
          <w:lang w:eastAsia="uk-UA"/>
        </w:rPr>
        <w:t>використання коштів, передбачених у державному бюджеті для часткової компенсації вартості сільськогосподарської техніки та обладнання вітчизняного виробництва</w:t>
      </w:r>
    </w:p>
    <w:p w:rsidR="000371ED" w:rsidRPr="000371ED" w:rsidRDefault="000371ED" w:rsidP="000371ED">
      <w:pPr>
        <w:spacing w:after="150" w:line="240" w:lineRule="auto"/>
        <w:ind w:firstLine="450"/>
        <w:jc w:val="both"/>
        <w:rPr>
          <w:rFonts w:ascii="Times New Roman" w:eastAsia="Times New Roman" w:hAnsi="Times New Roman" w:cs="Times New Roman"/>
          <w:sz w:val="24"/>
          <w:szCs w:val="24"/>
          <w:lang w:eastAsia="uk-UA"/>
        </w:rPr>
      </w:pPr>
      <w:bookmarkStart w:id="15" w:name="n123"/>
      <w:bookmarkEnd w:id="15"/>
      <w:r w:rsidRPr="000371ED">
        <w:rPr>
          <w:rFonts w:ascii="Times New Roman" w:eastAsia="Times New Roman" w:hAnsi="Times New Roman" w:cs="Times New Roman"/>
          <w:i/>
          <w:iCs/>
          <w:sz w:val="24"/>
          <w:szCs w:val="24"/>
          <w:lang w:eastAsia="uk-UA"/>
        </w:rPr>
        <w:t>{Назва Порядку в редакції Постанов КМ </w:t>
      </w:r>
      <w:hyperlink r:id="rId28" w:anchor="n16" w:tgtFrame="_blank" w:history="1">
        <w:r w:rsidRPr="000371ED">
          <w:rPr>
            <w:rFonts w:ascii="Times New Roman" w:eastAsia="Times New Roman" w:hAnsi="Times New Roman" w:cs="Times New Roman"/>
            <w:i/>
            <w:iCs/>
            <w:color w:val="000099"/>
            <w:sz w:val="24"/>
            <w:szCs w:val="24"/>
            <w:u w:val="single"/>
            <w:lang w:eastAsia="uk-UA"/>
          </w:rPr>
          <w:t>№ 123 від 30.01.2019</w:t>
        </w:r>
      </w:hyperlink>
      <w:r w:rsidRPr="000371ED">
        <w:rPr>
          <w:rFonts w:ascii="Times New Roman" w:eastAsia="Times New Roman" w:hAnsi="Times New Roman" w:cs="Times New Roman"/>
          <w:i/>
          <w:iCs/>
          <w:sz w:val="24"/>
          <w:szCs w:val="24"/>
          <w:lang w:eastAsia="uk-UA"/>
        </w:rPr>
        <w:t>, </w:t>
      </w:r>
      <w:hyperlink r:id="rId29" w:anchor="n65" w:tgtFrame="_blank" w:history="1">
        <w:r w:rsidRPr="000371ED">
          <w:rPr>
            <w:rFonts w:ascii="Times New Roman" w:eastAsia="Times New Roman" w:hAnsi="Times New Roman" w:cs="Times New Roman"/>
            <w:i/>
            <w:iCs/>
            <w:color w:val="000099"/>
            <w:sz w:val="24"/>
            <w:szCs w:val="24"/>
            <w:u w:val="single"/>
            <w:lang w:eastAsia="uk-UA"/>
          </w:rPr>
          <w:t>№ 954 від 15.11.2019</w:t>
        </w:r>
      </w:hyperlink>
      <w:r w:rsidRPr="000371ED">
        <w:rPr>
          <w:rFonts w:ascii="Times New Roman" w:eastAsia="Times New Roman" w:hAnsi="Times New Roman" w:cs="Times New Roman"/>
          <w:i/>
          <w:iCs/>
          <w:sz w:val="24"/>
          <w:szCs w:val="24"/>
          <w:lang w:eastAsia="uk-UA"/>
        </w:rPr>
        <w:t>}</w:t>
      </w:r>
    </w:p>
    <w:p w:rsidR="000371ED" w:rsidRPr="000371ED" w:rsidRDefault="000371ED" w:rsidP="000371ED">
      <w:pPr>
        <w:spacing w:after="150" w:line="240" w:lineRule="auto"/>
        <w:ind w:firstLine="450"/>
        <w:jc w:val="both"/>
        <w:rPr>
          <w:rFonts w:ascii="Times New Roman" w:eastAsia="Times New Roman" w:hAnsi="Times New Roman" w:cs="Times New Roman"/>
          <w:sz w:val="24"/>
          <w:szCs w:val="24"/>
          <w:lang w:eastAsia="uk-UA"/>
        </w:rPr>
      </w:pPr>
      <w:bookmarkStart w:id="16" w:name="n75"/>
      <w:bookmarkEnd w:id="16"/>
      <w:r w:rsidRPr="000371ED">
        <w:rPr>
          <w:rFonts w:ascii="Times New Roman" w:eastAsia="Times New Roman" w:hAnsi="Times New Roman" w:cs="Times New Roman"/>
          <w:i/>
          <w:iCs/>
          <w:sz w:val="24"/>
          <w:szCs w:val="24"/>
          <w:lang w:eastAsia="uk-UA"/>
        </w:rPr>
        <w:t>{У тексті Порядку слова “державний банк” в усіх відмінках і формах числа замінено словами і цифрами “державний банк або банк, у статутному капіталі якого 75 і більше відсотків акцій належить державі,” у відповідному відмінку і числі згідно з Постановою КМ </w:t>
      </w:r>
      <w:hyperlink r:id="rId30" w:anchor="n8" w:tgtFrame="_blank" w:history="1">
        <w:r w:rsidRPr="000371ED">
          <w:rPr>
            <w:rFonts w:ascii="Times New Roman" w:eastAsia="Times New Roman" w:hAnsi="Times New Roman" w:cs="Times New Roman"/>
            <w:i/>
            <w:iCs/>
            <w:color w:val="000099"/>
            <w:sz w:val="24"/>
            <w:szCs w:val="24"/>
            <w:u w:val="single"/>
            <w:lang w:eastAsia="uk-UA"/>
          </w:rPr>
          <w:t>№ 532 від 19.07.2017</w:t>
        </w:r>
      </w:hyperlink>
      <w:r w:rsidRPr="000371ED">
        <w:rPr>
          <w:rFonts w:ascii="Times New Roman" w:eastAsia="Times New Roman" w:hAnsi="Times New Roman" w:cs="Times New Roman"/>
          <w:i/>
          <w:iCs/>
          <w:sz w:val="24"/>
          <w:szCs w:val="24"/>
          <w:lang w:eastAsia="uk-UA"/>
        </w:rPr>
        <w:t>}</w:t>
      </w:r>
    </w:p>
    <w:p w:rsidR="000371ED" w:rsidRPr="000371ED" w:rsidRDefault="000371ED" w:rsidP="000371ED">
      <w:pPr>
        <w:spacing w:after="150" w:line="240" w:lineRule="auto"/>
        <w:ind w:firstLine="450"/>
        <w:jc w:val="both"/>
        <w:rPr>
          <w:rFonts w:ascii="Times New Roman" w:eastAsia="Times New Roman" w:hAnsi="Times New Roman" w:cs="Times New Roman"/>
          <w:sz w:val="24"/>
          <w:szCs w:val="24"/>
          <w:lang w:eastAsia="uk-UA"/>
        </w:rPr>
      </w:pPr>
      <w:bookmarkStart w:id="17" w:name="n120"/>
      <w:bookmarkEnd w:id="17"/>
      <w:r w:rsidRPr="000371ED">
        <w:rPr>
          <w:rFonts w:ascii="Times New Roman" w:eastAsia="Times New Roman" w:hAnsi="Times New Roman" w:cs="Times New Roman"/>
          <w:i/>
          <w:iCs/>
          <w:sz w:val="24"/>
          <w:szCs w:val="24"/>
          <w:lang w:eastAsia="uk-UA"/>
        </w:rPr>
        <w:t>{У тексті Порядку слова і цифри “державний банк або банк, у статутному капіталі якого 75 і більше відсотків акцій належить державі” в усіх відмінках замінено словами “уповноважений банк” у відповідному відмінку згідно з Постановою КМ </w:t>
      </w:r>
      <w:hyperlink r:id="rId31" w:anchor="n25" w:tgtFrame="_blank" w:history="1">
        <w:r w:rsidRPr="000371ED">
          <w:rPr>
            <w:rFonts w:ascii="Times New Roman" w:eastAsia="Times New Roman" w:hAnsi="Times New Roman" w:cs="Times New Roman"/>
            <w:i/>
            <w:iCs/>
            <w:color w:val="000099"/>
            <w:sz w:val="24"/>
            <w:szCs w:val="24"/>
            <w:u w:val="single"/>
            <w:lang w:eastAsia="uk-UA"/>
          </w:rPr>
          <w:t>№ 760 від 19.09.2018</w:t>
        </w:r>
      </w:hyperlink>
      <w:r w:rsidRPr="000371ED">
        <w:rPr>
          <w:rFonts w:ascii="Times New Roman" w:eastAsia="Times New Roman" w:hAnsi="Times New Roman" w:cs="Times New Roman"/>
          <w:i/>
          <w:iCs/>
          <w:sz w:val="24"/>
          <w:szCs w:val="24"/>
          <w:lang w:eastAsia="uk-UA"/>
        </w:rPr>
        <w:t>}</w:t>
      </w:r>
    </w:p>
    <w:p w:rsidR="000371ED" w:rsidRPr="000371ED" w:rsidRDefault="000371ED" w:rsidP="000371ED">
      <w:pPr>
        <w:spacing w:after="150" w:line="240" w:lineRule="auto"/>
        <w:ind w:firstLine="450"/>
        <w:jc w:val="both"/>
        <w:rPr>
          <w:rFonts w:ascii="Times New Roman" w:eastAsia="Times New Roman" w:hAnsi="Times New Roman" w:cs="Times New Roman"/>
          <w:sz w:val="24"/>
          <w:szCs w:val="24"/>
          <w:lang w:eastAsia="uk-UA"/>
        </w:rPr>
      </w:pPr>
      <w:bookmarkStart w:id="18" w:name="n135"/>
      <w:bookmarkEnd w:id="18"/>
      <w:r w:rsidRPr="000371ED">
        <w:rPr>
          <w:rFonts w:ascii="Times New Roman" w:eastAsia="Times New Roman" w:hAnsi="Times New Roman" w:cs="Times New Roman"/>
          <w:i/>
          <w:iCs/>
          <w:sz w:val="24"/>
          <w:szCs w:val="24"/>
          <w:lang w:eastAsia="uk-UA"/>
        </w:rPr>
        <w:t xml:space="preserve">{У тексті Порядку слово “Мінагрополітики” замінено словом “Мінекономіки”, а слова “, вагони, </w:t>
      </w:r>
      <w:proofErr w:type="spellStart"/>
      <w:r w:rsidRPr="000371ED">
        <w:rPr>
          <w:rFonts w:ascii="Times New Roman" w:eastAsia="Times New Roman" w:hAnsi="Times New Roman" w:cs="Times New Roman"/>
          <w:i/>
          <w:iCs/>
          <w:sz w:val="24"/>
          <w:szCs w:val="24"/>
          <w:lang w:eastAsia="uk-UA"/>
        </w:rPr>
        <w:t>устатковання</w:t>
      </w:r>
      <w:proofErr w:type="spellEnd"/>
      <w:r w:rsidRPr="000371ED">
        <w:rPr>
          <w:rFonts w:ascii="Times New Roman" w:eastAsia="Times New Roman" w:hAnsi="Times New Roman" w:cs="Times New Roman"/>
          <w:i/>
          <w:iCs/>
          <w:sz w:val="24"/>
          <w:szCs w:val="24"/>
          <w:lang w:eastAsia="uk-UA"/>
        </w:rPr>
        <w:t>” в усіх відмінках виключено згідно з Постановою КМ </w:t>
      </w:r>
      <w:hyperlink r:id="rId32" w:anchor="n78" w:tgtFrame="_blank" w:history="1">
        <w:r w:rsidRPr="000371ED">
          <w:rPr>
            <w:rFonts w:ascii="Times New Roman" w:eastAsia="Times New Roman" w:hAnsi="Times New Roman" w:cs="Times New Roman"/>
            <w:i/>
            <w:iCs/>
            <w:color w:val="000099"/>
            <w:sz w:val="24"/>
            <w:szCs w:val="24"/>
            <w:u w:val="single"/>
            <w:lang w:eastAsia="uk-UA"/>
          </w:rPr>
          <w:t>№ 954 від 15.11.2019</w:t>
        </w:r>
      </w:hyperlink>
      <w:r w:rsidRPr="000371ED">
        <w:rPr>
          <w:rFonts w:ascii="Times New Roman" w:eastAsia="Times New Roman" w:hAnsi="Times New Roman" w:cs="Times New Roman"/>
          <w:i/>
          <w:iCs/>
          <w:sz w:val="24"/>
          <w:szCs w:val="24"/>
          <w:lang w:eastAsia="uk-UA"/>
        </w:rPr>
        <w:t>}</w:t>
      </w:r>
    </w:p>
    <w:p w:rsidR="000371ED" w:rsidRPr="000371ED" w:rsidRDefault="000371ED" w:rsidP="000371ED">
      <w:pPr>
        <w:spacing w:after="150" w:line="240" w:lineRule="auto"/>
        <w:ind w:firstLine="450"/>
        <w:jc w:val="both"/>
        <w:rPr>
          <w:rFonts w:ascii="Times New Roman" w:eastAsia="Times New Roman" w:hAnsi="Times New Roman" w:cs="Times New Roman"/>
          <w:sz w:val="24"/>
          <w:szCs w:val="24"/>
          <w:lang w:eastAsia="uk-UA"/>
        </w:rPr>
      </w:pPr>
      <w:bookmarkStart w:id="19" w:name="n152"/>
      <w:bookmarkEnd w:id="19"/>
      <w:r w:rsidRPr="000371ED">
        <w:rPr>
          <w:rFonts w:ascii="Times New Roman" w:eastAsia="Times New Roman" w:hAnsi="Times New Roman" w:cs="Times New Roman"/>
          <w:i/>
          <w:iCs/>
          <w:sz w:val="24"/>
          <w:szCs w:val="24"/>
          <w:lang w:eastAsia="uk-UA"/>
        </w:rPr>
        <w:t>{У тексті Порядку слово “комісія” в усіх відмінках замінено словом “Мінекономіки” згідно з Постановою КМ </w:t>
      </w:r>
      <w:hyperlink r:id="rId33" w:anchor="n38" w:tgtFrame="_blank" w:history="1">
        <w:r w:rsidRPr="000371ED">
          <w:rPr>
            <w:rFonts w:ascii="Times New Roman" w:eastAsia="Times New Roman" w:hAnsi="Times New Roman" w:cs="Times New Roman"/>
            <w:i/>
            <w:iCs/>
            <w:color w:val="000099"/>
            <w:sz w:val="24"/>
            <w:szCs w:val="24"/>
            <w:u w:val="single"/>
            <w:lang w:eastAsia="uk-UA"/>
          </w:rPr>
          <w:t>№ 195 від 03.03.2020</w:t>
        </w:r>
      </w:hyperlink>
      <w:r w:rsidRPr="000371ED">
        <w:rPr>
          <w:rFonts w:ascii="Times New Roman" w:eastAsia="Times New Roman" w:hAnsi="Times New Roman" w:cs="Times New Roman"/>
          <w:i/>
          <w:iCs/>
          <w:sz w:val="24"/>
          <w:szCs w:val="24"/>
          <w:lang w:eastAsia="uk-UA"/>
        </w:rPr>
        <w:t>}</w:t>
      </w:r>
    </w:p>
    <w:p w:rsidR="000371ED" w:rsidRPr="000371ED" w:rsidRDefault="000371ED" w:rsidP="000371ED">
      <w:pPr>
        <w:spacing w:after="150" w:line="240" w:lineRule="auto"/>
        <w:ind w:firstLine="450"/>
        <w:jc w:val="both"/>
        <w:rPr>
          <w:rFonts w:ascii="Times New Roman" w:eastAsia="Times New Roman" w:hAnsi="Times New Roman" w:cs="Times New Roman"/>
          <w:sz w:val="24"/>
          <w:szCs w:val="24"/>
          <w:lang w:eastAsia="uk-UA"/>
        </w:rPr>
      </w:pPr>
      <w:bookmarkStart w:id="20" w:name="n13"/>
      <w:bookmarkEnd w:id="20"/>
      <w:r w:rsidRPr="000371ED">
        <w:rPr>
          <w:rFonts w:ascii="Times New Roman" w:eastAsia="Times New Roman" w:hAnsi="Times New Roman" w:cs="Times New Roman"/>
          <w:sz w:val="24"/>
          <w:szCs w:val="24"/>
          <w:lang w:eastAsia="uk-UA"/>
        </w:rPr>
        <w:t xml:space="preserve">1. Цей Порядок визначає механізм використання коштів, передбачених у державному бюджеті за програмою “Фінансова підтримка </w:t>
      </w:r>
      <w:proofErr w:type="spellStart"/>
      <w:r w:rsidRPr="000371ED">
        <w:rPr>
          <w:rFonts w:ascii="Times New Roman" w:eastAsia="Times New Roman" w:hAnsi="Times New Roman" w:cs="Times New Roman"/>
          <w:sz w:val="24"/>
          <w:szCs w:val="24"/>
          <w:lang w:eastAsia="uk-UA"/>
        </w:rPr>
        <w:t>сільгосптоваровиробників</w:t>
      </w:r>
      <w:proofErr w:type="spellEnd"/>
      <w:r w:rsidRPr="000371ED">
        <w:rPr>
          <w:rFonts w:ascii="Times New Roman" w:eastAsia="Times New Roman" w:hAnsi="Times New Roman" w:cs="Times New Roman"/>
          <w:sz w:val="24"/>
          <w:szCs w:val="24"/>
          <w:lang w:eastAsia="uk-UA"/>
        </w:rPr>
        <w:t>” за напрямом “Часткова компенсація вартості сільськогосподарської техніки та обладнання вітчизняного виробництва” (далі - бюджетні кошти).</w:t>
      </w:r>
    </w:p>
    <w:p w:rsidR="000371ED" w:rsidRPr="000371ED" w:rsidRDefault="000371ED" w:rsidP="000371ED">
      <w:pPr>
        <w:spacing w:after="150" w:line="240" w:lineRule="auto"/>
        <w:ind w:firstLine="450"/>
        <w:jc w:val="both"/>
        <w:rPr>
          <w:rFonts w:ascii="Times New Roman" w:eastAsia="Times New Roman" w:hAnsi="Times New Roman" w:cs="Times New Roman"/>
          <w:sz w:val="24"/>
          <w:szCs w:val="24"/>
          <w:lang w:eastAsia="uk-UA"/>
        </w:rPr>
      </w:pPr>
      <w:bookmarkStart w:id="21" w:name="n124"/>
      <w:bookmarkEnd w:id="21"/>
      <w:r w:rsidRPr="000371ED">
        <w:rPr>
          <w:rFonts w:ascii="Times New Roman" w:eastAsia="Times New Roman" w:hAnsi="Times New Roman" w:cs="Times New Roman"/>
          <w:i/>
          <w:iCs/>
          <w:sz w:val="24"/>
          <w:szCs w:val="24"/>
          <w:lang w:eastAsia="uk-UA"/>
        </w:rPr>
        <w:t>{Пункт 1 в редакції Постанови КМ </w:t>
      </w:r>
      <w:hyperlink r:id="rId34" w:anchor="n18" w:tgtFrame="_blank" w:history="1">
        <w:r w:rsidRPr="000371ED">
          <w:rPr>
            <w:rFonts w:ascii="Times New Roman" w:eastAsia="Times New Roman" w:hAnsi="Times New Roman" w:cs="Times New Roman"/>
            <w:i/>
            <w:iCs/>
            <w:color w:val="000099"/>
            <w:sz w:val="24"/>
            <w:szCs w:val="24"/>
            <w:u w:val="single"/>
            <w:lang w:eastAsia="uk-UA"/>
          </w:rPr>
          <w:t>№ 123 від 30.01.2019</w:t>
        </w:r>
      </w:hyperlink>
      <w:r w:rsidRPr="000371ED">
        <w:rPr>
          <w:rFonts w:ascii="Times New Roman" w:eastAsia="Times New Roman" w:hAnsi="Times New Roman" w:cs="Times New Roman"/>
          <w:i/>
          <w:iCs/>
          <w:sz w:val="24"/>
          <w:szCs w:val="24"/>
          <w:lang w:eastAsia="uk-UA"/>
        </w:rPr>
        <w:t>; із змінами, внесеними згідно з Постановою КМ </w:t>
      </w:r>
      <w:hyperlink r:id="rId35" w:anchor="n67" w:tgtFrame="_blank" w:history="1">
        <w:r w:rsidRPr="000371ED">
          <w:rPr>
            <w:rFonts w:ascii="Times New Roman" w:eastAsia="Times New Roman" w:hAnsi="Times New Roman" w:cs="Times New Roman"/>
            <w:i/>
            <w:iCs/>
            <w:color w:val="000099"/>
            <w:sz w:val="24"/>
            <w:szCs w:val="24"/>
            <w:u w:val="single"/>
            <w:lang w:eastAsia="uk-UA"/>
          </w:rPr>
          <w:t>№ 954 від 15.11.2019</w:t>
        </w:r>
      </w:hyperlink>
      <w:r w:rsidRPr="000371ED">
        <w:rPr>
          <w:rFonts w:ascii="Times New Roman" w:eastAsia="Times New Roman" w:hAnsi="Times New Roman" w:cs="Times New Roman"/>
          <w:i/>
          <w:iCs/>
          <w:sz w:val="24"/>
          <w:szCs w:val="24"/>
          <w:lang w:eastAsia="uk-UA"/>
        </w:rPr>
        <w:t>}</w:t>
      </w:r>
    </w:p>
    <w:p w:rsidR="000371ED" w:rsidRPr="000371ED" w:rsidRDefault="000371ED" w:rsidP="000371ED">
      <w:pPr>
        <w:spacing w:after="150" w:line="240" w:lineRule="auto"/>
        <w:ind w:firstLine="450"/>
        <w:jc w:val="both"/>
        <w:rPr>
          <w:rFonts w:ascii="Times New Roman" w:eastAsia="Times New Roman" w:hAnsi="Times New Roman" w:cs="Times New Roman"/>
          <w:sz w:val="24"/>
          <w:szCs w:val="24"/>
          <w:lang w:eastAsia="uk-UA"/>
        </w:rPr>
      </w:pPr>
      <w:bookmarkStart w:id="22" w:name="n14"/>
      <w:bookmarkEnd w:id="22"/>
      <w:r w:rsidRPr="000371ED">
        <w:rPr>
          <w:rFonts w:ascii="Times New Roman" w:eastAsia="Times New Roman" w:hAnsi="Times New Roman" w:cs="Times New Roman"/>
          <w:sz w:val="24"/>
          <w:szCs w:val="24"/>
          <w:lang w:eastAsia="uk-UA"/>
        </w:rPr>
        <w:t>2. Головним розпорядником бюджетних коштів та відповідальним виконавцем бюджетної програми є Мінагрополітики.</w:t>
      </w:r>
    </w:p>
    <w:p w:rsidR="000371ED" w:rsidRPr="000371ED" w:rsidRDefault="000371ED" w:rsidP="000371ED">
      <w:pPr>
        <w:spacing w:after="150" w:line="240" w:lineRule="auto"/>
        <w:ind w:firstLine="450"/>
        <w:jc w:val="both"/>
        <w:rPr>
          <w:rFonts w:ascii="Times New Roman" w:eastAsia="Times New Roman" w:hAnsi="Times New Roman" w:cs="Times New Roman"/>
          <w:sz w:val="24"/>
          <w:szCs w:val="24"/>
          <w:lang w:eastAsia="uk-UA"/>
        </w:rPr>
      </w:pPr>
      <w:bookmarkStart w:id="23" w:name="n179"/>
      <w:bookmarkEnd w:id="23"/>
      <w:r w:rsidRPr="000371ED">
        <w:rPr>
          <w:rFonts w:ascii="Times New Roman" w:eastAsia="Times New Roman" w:hAnsi="Times New Roman" w:cs="Times New Roman"/>
          <w:i/>
          <w:iCs/>
          <w:sz w:val="24"/>
          <w:szCs w:val="24"/>
          <w:lang w:eastAsia="uk-UA"/>
        </w:rPr>
        <w:t>{Пункт 2 із змінами, внесеними згідно з Постановою КМ </w:t>
      </w:r>
      <w:hyperlink r:id="rId36" w:anchor="n16" w:tgtFrame="_blank" w:history="1">
        <w:r w:rsidRPr="000371ED">
          <w:rPr>
            <w:rFonts w:ascii="Times New Roman" w:eastAsia="Times New Roman" w:hAnsi="Times New Roman" w:cs="Times New Roman"/>
            <w:i/>
            <w:iCs/>
            <w:color w:val="000099"/>
            <w:sz w:val="24"/>
            <w:szCs w:val="24"/>
            <w:u w:val="single"/>
            <w:lang w:eastAsia="uk-UA"/>
          </w:rPr>
          <w:t>№ 612 від 16.06.2021</w:t>
        </w:r>
      </w:hyperlink>
      <w:r w:rsidRPr="000371ED">
        <w:rPr>
          <w:rFonts w:ascii="Times New Roman" w:eastAsia="Times New Roman" w:hAnsi="Times New Roman" w:cs="Times New Roman"/>
          <w:i/>
          <w:iCs/>
          <w:sz w:val="24"/>
          <w:szCs w:val="24"/>
          <w:lang w:eastAsia="uk-UA"/>
        </w:rPr>
        <w:t>}</w:t>
      </w:r>
    </w:p>
    <w:p w:rsidR="000371ED" w:rsidRPr="000371ED" w:rsidRDefault="000371ED" w:rsidP="000371ED">
      <w:pPr>
        <w:spacing w:after="150" w:line="240" w:lineRule="auto"/>
        <w:ind w:firstLine="450"/>
        <w:jc w:val="both"/>
        <w:rPr>
          <w:rFonts w:ascii="Times New Roman" w:eastAsia="Times New Roman" w:hAnsi="Times New Roman" w:cs="Times New Roman"/>
          <w:sz w:val="24"/>
          <w:szCs w:val="24"/>
          <w:lang w:eastAsia="uk-UA"/>
        </w:rPr>
      </w:pPr>
      <w:bookmarkStart w:id="24" w:name="n15"/>
      <w:bookmarkEnd w:id="24"/>
      <w:r w:rsidRPr="000371ED">
        <w:rPr>
          <w:rFonts w:ascii="Times New Roman" w:eastAsia="Times New Roman" w:hAnsi="Times New Roman" w:cs="Times New Roman"/>
          <w:sz w:val="24"/>
          <w:szCs w:val="24"/>
          <w:lang w:eastAsia="uk-UA"/>
        </w:rPr>
        <w:t xml:space="preserve">3. Одержувачами бюджетних коштів є юридичні особи та фізичні особи - підприємці, основною діяльністю яких є постачання сільськогосподарських товарів (за визначенням, </w:t>
      </w:r>
      <w:r w:rsidRPr="000371ED">
        <w:rPr>
          <w:rFonts w:ascii="Times New Roman" w:eastAsia="Times New Roman" w:hAnsi="Times New Roman" w:cs="Times New Roman"/>
          <w:sz w:val="24"/>
          <w:szCs w:val="24"/>
          <w:lang w:eastAsia="uk-UA"/>
        </w:rPr>
        <w:lastRenderedPageBreak/>
        <w:t>наведеним у </w:t>
      </w:r>
      <w:hyperlink r:id="rId37" w:tgtFrame="_blank" w:history="1">
        <w:r w:rsidRPr="000371ED">
          <w:rPr>
            <w:rFonts w:ascii="Times New Roman" w:eastAsia="Times New Roman" w:hAnsi="Times New Roman" w:cs="Times New Roman"/>
            <w:color w:val="000099"/>
            <w:sz w:val="24"/>
            <w:szCs w:val="24"/>
            <w:u w:val="single"/>
            <w:lang w:eastAsia="uk-UA"/>
          </w:rPr>
          <w:t>пункті 2.15</w:t>
        </w:r>
      </w:hyperlink>
      <w:r w:rsidRPr="000371ED">
        <w:rPr>
          <w:rFonts w:ascii="Times New Roman" w:eastAsia="Times New Roman" w:hAnsi="Times New Roman" w:cs="Times New Roman"/>
          <w:sz w:val="24"/>
          <w:szCs w:val="24"/>
          <w:lang w:eastAsia="uk-UA"/>
        </w:rPr>
        <w:t> статті 2 Закону України “Про державну підтримку сільського господарства України”), вироблених ними на власних або орендованих основних засобах, за умови, що питома вага вартості таких сільськогосподарських товарів становить не менше 75 відсотків вартості всіх товарів, поставлених такими юридичними та фізичними особами протягом попередніх 12 послідовних звітних податкових періодів сукупно, а новоутворених сільськогосподарських товаровиробників, які провадять господарську діяльність менш як 12 календарних місяців, - за результатами кожного окремого звітного періоду (далі - сільськогосподарські товаровиробники).</w:t>
      </w:r>
    </w:p>
    <w:p w:rsidR="000371ED" w:rsidRPr="000371ED" w:rsidRDefault="000371ED" w:rsidP="000371ED">
      <w:pPr>
        <w:spacing w:after="150" w:line="240" w:lineRule="auto"/>
        <w:ind w:firstLine="450"/>
        <w:jc w:val="both"/>
        <w:rPr>
          <w:rFonts w:ascii="Times New Roman" w:eastAsia="Times New Roman" w:hAnsi="Times New Roman" w:cs="Times New Roman"/>
          <w:sz w:val="24"/>
          <w:szCs w:val="24"/>
          <w:lang w:eastAsia="uk-UA"/>
        </w:rPr>
      </w:pPr>
      <w:bookmarkStart w:id="25" w:name="n76"/>
      <w:bookmarkEnd w:id="25"/>
      <w:r w:rsidRPr="000371ED">
        <w:rPr>
          <w:rFonts w:ascii="Times New Roman" w:eastAsia="Times New Roman" w:hAnsi="Times New Roman" w:cs="Times New Roman"/>
          <w:i/>
          <w:iCs/>
          <w:sz w:val="24"/>
          <w:szCs w:val="24"/>
          <w:lang w:eastAsia="uk-UA"/>
        </w:rPr>
        <w:t>{Пункт 3 із змінами, внесеними згідно з Постановою КМ </w:t>
      </w:r>
      <w:hyperlink r:id="rId38" w:anchor="n9" w:tgtFrame="_blank" w:history="1">
        <w:r w:rsidRPr="000371ED">
          <w:rPr>
            <w:rFonts w:ascii="Times New Roman" w:eastAsia="Times New Roman" w:hAnsi="Times New Roman" w:cs="Times New Roman"/>
            <w:i/>
            <w:iCs/>
            <w:color w:val="000099"/>
            <w:sz w:val="24"/>
            <w:szCs w:val="24"/>
            <w:u w:val="single"/>
            <w:lang w:eastAsia="uk-UA"/>
          </w:rPr>
          <w:t>№ 832 від 25.10.2017</w:t>
        </w:r>
      </w:hyperlink>
      <w:r w:rsidRPr="000371ED">
        <w:rPr>
          <w:rFonts w:ascii="Times New Roman" w:eastAsia="Times New Roman" w:hAnsi="Times New Roman" w:cs="Times New Roman"/>
          <w:i/>
          <w:iCs/>
          <w:sz w:val="24"/>
          <w:szCs w:val="24"/>
          <w:lang w:eastAsia="uk-UA"/>
        </w:rPr>
        <w:t>}</w:t>
      </w:r>
    </w:p>
    <w:p w:rsidR="000371ED" w:rsidRPr="000371ED" w:rsidRDefault="000371ED" w:rsidP="000371ED">
      <w:pPr>
        <w:spacing w:after="150" w:line="240" w:lineRule="auto"/>
        <w:ind w:firstLine="450"/>
        <w:jc w:val="both"/>
        <w:rPr>
          <w:rFonts w:ascii="Times New Roman" w:eastAsia="Times New Roman" w:hAnsi="Times New Roman" w:cs="Times New Roman"/>
          <w:sz w:val="24"/>
          <w:szCs w:val="24"/>
          <w:lang w:eastAsia="uk-UA"/>
        </w:rPr>
      </w:pPr>
      <w:bookmarkStart w:id="26" w:name="n16"/>
      <w:bookmarkEnd w:id="26"/>
      <w:r w:rsidRPr="000371ED">
        <w:rPr>
          <w:rFonts w:ascii="Times New Roman" w:eastAsia="Times New Roman" w:hAnsi="Times New Roman" w:cs="Times New Roman"/>
          <w:sz w:val="24"/>
          <w:szCs w:val="24"/>
          <w:lang w:eastAsia="uk-UA"/>
        </w:rPr>
        <w:t>4. Бюджетні кошти спрямовуються на забезпечення сільськогосподарських товаровиробників вітчизняною технікою та обладнанням для агропромислового комплексу (далі - техніка та обладнання) шляхом здійснення часткової компенсації вартості техніки та обладнання, що закуплені у вітчизняних виробників та/або їх дилерів (далі - часткова компенсація).</w:t>
      </w:r>
    </w:p>
    <w:p w:rsidR="000371ED" w:rsidRPr="000371ED" w:rsidRDefault="000371ED" w:rsidP="000371ED">
      <w:pPr>
        <w:spacing w:after="150" w:line="240" w:lineRule="auto"/>
        <w:ind w:firstLine="450"/>
        <w:jc w:val="both"/>
        <w:rPr>
          <w:rFonts w:ascii="Times New Roman" w:eastAsia="Times New Roman" w:hAnsi="Times New Roman" w:cs="Times New Roman"/>
          <w:sz w:val="24"/>
          <w:szCs w:val="24"/>
          <w:lang w:eastAsia="uk-UA"/>
        </w:rPr>
      </w:pPr>
      <w:bookmarkStart w:id="27" w:name="n125"/>
      <w:bookmarkEnd w:id="27"/>
      <w:r w:rsidRPr="000371ED">
        <w:rPr>
          <w:rFonts w:ascii="Times New Roman" w:eastAsia="Times New Roman" w:hAnsi="Times New Roman" w:cs="Times New Roman"/>
          <w:i/>
          <w:iCs/>
          <w:sz w:val="24"/>
          <w:szCs w:val="24"/>
          <w:lang w:eastAsia="uk-UA"/>
        </w:rPr>
        <w:t>{Пункт 4 в редакції Постанови КМ </w:t>
      </w:r>
      <w:hyperlink r:id="rId39" w:anchor="n20" w:tgtFrame="_blank" w:history="1">
        <w:r w:rsidRPr="000371ED">
          <w:rPr>
            <w:rFonts w:ascii="Times New Roman" w:eastAsia="Times New Roman" w:hAnsi="Times New Roman" w:cs="Times New Roman"/>
            <w:i/>
            <w:iCs/>
            <w:color w:val="000099"/>
            <w:sz w:val="24"/>
            <w:szCs w:val="24"/>
            <w:u w:val="single"/>
            <w:lang w:eastAsia="uk-UA"/>
          </w:rPr>
          <w:t>№ 123 від 30.01.2019</w:t>
        </w:r>
      </w:hyperlink>
      <w:r w:rsidRPr="000371ED">
        <w:rPr>
          <w:rFonts w:ascii="Times New Roman" w:eastAsia="Times New Roman" w:hAnsi="Times New Roman" w:cs="Times New Roman"/>
          <w:i/>
          <w:iCs/>
          <w:sz w:val="24"/>
          <w:szCs w:val="24"/>
          <w:lang w:eastAsia="uk-UA"/>
        </w:rPr>
        <w:t>; із змінами, внесеними згідно з Постановою КМ </w:t>
      </w:r>
      <w:hyperlink r:id="rId40" w:anchor="n68" w:tgtFrame="_blank" w:history="1">
        <w:r w:rsidRPr="000371ED">
          <w:rPr>
            <w:rFonts w:ascii="Times New Roman" w:eastAsia="Times New Roman" w:hAnsi="Times New Roman" w:cs="Times New Roman"/>
            <w:i/>
            <w:iCs/>
            <w:color w:val="000099"/>
            <w:sz w:val="24"/>
            <w:szCs w:val="24"/>
            <w:u w:val="single"/>
            <w:lang w:eastAsia="uk-UA"/>
          </w:rPr>
          <w:t>№ 954 від 15.11.2019</w:t>
        </w:r>
      </w:hyperlink>
      <w:r w:rsidRPr="000371ED">
        <w:rPr>
          <w:rFonts w:ascii="Times New Roman" w:eastAsia="Times New Roman" w:hAnsi="Times New Roman" w:cs="Times New Roman"/>
          <w:i/>
          <w:iCs/>
          <w:sz w:val="24"/>
          <w:szCs w:val="24"/>
          <w:lang w:eastAsia="uk-UA"/>
        </w:rPr>
        <w:t>}</w:t>
      </w:r>
    </w:p>
    <w:p w:rsidR="000371ED" w:rsidRPr="000371ED" w:rsidRDefault="000371ED" w:rsidP="000371ED">
      <w:pPr>
        <w:spacing w:after="150" w:line="240" w:lineRule="auto"/>
        <w:ind w:firstLine="450"/>
        <w:jc w:val="both"/>
        <w:rPr>
          <w:rFonts w:ascii="Times New Roman" w:eastAsia="Times New Roman" w:hAnsi="Times New Roman" w:cs="Times New Roman"/>
          <w:sz w:val="24"/>
          <w:szCs w:val="24"/>
          <w:lang w:eastAsia="uk-UA"/>
        </w:rPr>
      </w:pPr>
      <w:bookmarkStart w:id="28" w:name="n17"/>
      <w:bookmarkEnd w:id="28"/>
      <w:r w:rsidRPr="000371ED">
        <w:rPr>
          <w:rFonts w:ascii="Times New Roman" w:eastAsia="Times New Roman" w:hAnsi="Times New Roman" w:cs="Times New Roman"/>
          <w:sz w:val="24"/>
          <w:szCs w:val="24"/>
          <w:lang w:eastAsia="uk-UA"/>
        </w:rPr>
        <w:t>5. Часткова компенсація надається на техніку та обладнання, ступінь локалізації виробництва яких (за визначенням, наведеним у </w:t>
      </w:r>
      <w:hyperlink r:id="rId41" w:tgtFrame="_blank" w:history="1">
        <w:r w:rsidRPr="000371ED">
          <w:rPr>
            <w:rFonts w:ascii="Times New Roman" w:eastAsia="Times New Roman" w:hAnsi="Times New Roman" w:cs="Times New Roman"/>
            <w:color w:val="000099"/>
            <w:sz w:val="24"/>
            <w:szCs w:val="24"/>
            <w:u w:val="single"/>
            <w:lang w:eastAsia="uk-UA"/>
          </w:rPr>
          <w:t>пункті 3</w:t>
        </w:r>
      </w:hyperlink>
      <w:r w:rsidRPr="000371ED">
        <w:rPr>
          <w:rFonts w:ascii="Times New Roman" w:eastAsia="Times New Roman" w:hAnsi="Times New Roman" w:cs="Times New Roman"/>
          <w:sz w:val="24"/>
          <w:szCs w:val="24"/>
          <w:lang w:eastAsia="uk-UA"/>
        </w:rPr>
        <w:t> статті 1 Закону України “Про стимулювання розвитку вітчизняного машинобудування для агропромислового комплексу”) перевищує 60 відсотків, крім тракторів та інших самохідних енергетичних засобів сільськогосподарського призначення, спеціальних автомобілів сільськогосподарського призначення, самохідних та причіпних комбайнів, ступінь локалізації виробництва яких має перевищувати показник, встановлений у </w:t>
      </w:r>
      <w:hyperlink r:id="rId42" w:anchor="n9" w:tgtFrame="_blank" w:history="1">
        <w:r w:rsidRPr="000371ED">
          <w:rPr>
            <w:rFonts w:ascii="Times New Roman" w:eastAsia="Times New Roman" w:hAnsi="Times New Roman" w:cs="Times New Roman"/>
            <w:color w:val="000099"/>
            <w:sz w:val="24"/>
            <w:szCs w:val="24"/>
            <w:u w:val="single"/>
            <w:lang w:eastAsia="uk-UA"/>
          </w:rPr>
          <w:t>Порядку визначення ступеня локалізації виробництва підприємствами вітчизняного машинобудування для агропромислового комплексу вітчизняної техніки і обладнання для агропромислового комплексу</w:t>
        </w:r>
      </w:hyperlink>
      <w:r w:rsidRPr="000371ED">
        <w:rPr>
          <w:rFonts w:ascii="Times New Roman" w:eastAsia="Times New Roman" w:hAnsi="Times New Roman" w:cs="Times New Roman"/>
          <w:sz w:val="24"/>
          <w:szCs w:val="24"/>
          <w:lang w:eastAsia="uk-UA"/>
        </w:rPr>
        <w:t>, затвердженому постановою Кабінету Міністрів України від 27 травня 2013 р. № 369 (Офіційний вісник України, 2013 р., № 40, ст. 1427).</w:t>
      </w:r>
    </w:p>
    <w:p w:rsidR="000371ED" w:rsidRPr="000371ED" w:rsidRDefault="000371ED" w:rsidP="000371ED">
      <w:pPr>
        <w:spacing w:after="150" w:line="240" w:lineRule="auto"/>
        <w:ind w:firstLine="450"/>
        <w:jc w:val="both"/>
        <w:rPr>
          <w:rFonts w:ascii="Times New Roman" w:eastAsia="Times New Roman" w:hAnsi="Times New Roman" w:cs="Times New Roman"/>
          <w:sz w:val="24"/>
          <w:szCs w:val="24"/>
          <w:lang w:eastAsia="uk-UA"/>
        </w:rPr>
      </w:pPr>
      <w:bookmarkStart w:id="29" w:name="n18"/>
      <w:bookmarkEnd w:id="29"/>
      <w:r w:rsidRPr="000371ED">
        <w:rPr>
          <w:rFonts w:ascii="Times New Roman" w:eastAsia="Times New Roman" w:hAnsi="Times New Roman" w:cs="Times New Roman"/>
          <w:sz w:val="24"/>
          <w:szCs w:val="24"/>
          <w:lang w:eastAsia="uk-UA"/>
        </w:rPr>
        <w:t>6. Перелік техніки та обладнання, вартість яких частково компенсується за рахунок бюджетних коштів (далі - перелік), формується та затверджується Мінекономіки.</w:t>
      </w:r>
    </w:p>
    <w:p w:rsidR="000371ED" w:rsidRPr="000371ED" w:rsidRDefault="000371ED" w:rsidP="000371ED">
      <w:pPr>
        <w:spacing w:after="150" w:line="240" w:lineRule="auto"/>
        <w:ind w:firstLine="450"/>
        <w:jc w:val="both"/>
        <w:rPr>
          <w:rFonts w:ascii="Times New Roman" w:eastAsia="Times New Roman" w:hAnsi="Times New Roman" w:cs="Times New Roman"/>
          <w:sz w:val="24"/>
          <w:szCs w:val="24"/>
          <w:lang w:eastAsia="uk-UA"/>
        </w:rPr>
      </w:pPr>
      <w:bookmarkStart w:id="30" w:name="n140"/>
      <w:bookmarkEnd w:id="30"/>
      <w:r w:rsidRPr="000371ED">
        <w:rPr>
          <w:rFonts w:ascii="Times New Roman" w:eastAsia="Times New Roman" w:hAnsi="Times New Roman" w:cs="Times New Roman"/>
          <w:i/>
          <w:iCs/>
          <w:sz w:val="24"/>
          <w:szCs w:val="24"/>
          <w:lang w:eastAsia="uk-UA"/>
        </w:rPr>
        <w:t>{Абзац перший пункту 6 із змінами, внесеними згідно з Постановами КМ </w:t>
      </w:r>
      <w:hyperlink r:id="rId43" w:anchor="n419" w:tgtFrame="_blank" w:history="1">
        <w:r w:rsidRPr="000371ED">
          <w:rPr>
            <w:rFonts w:ascii="Times New Roman" w:eastAsia="Times New Roman" w:hAnsi="Times New Roman" w:cs="Times New Roman"/>
            <w:i/>
            <w:iCs/>
            <w:color w:val="000099"/>
            <w:sz w:val="24"/>
            <w:szCs w:val="24"/>
            <w:u w:val="single"/>
            <w:lang w:eastAsia="uk-UA"/>
          </w:rPr>
          <w:t>№ 916 від 06.11.2019</w:t>
        </w:r>
      </w:hyperlink>
      <w:r w:rsidRPr="000371ED">
        <w:rPr>
          <w:rFonts w:ascii="Times New Roman" w:eastAsia="Times New Roman" w:hAnsi="Times New Roman" w:cs="Times New Roman"/>
          <w:i/>
          <w:iCs/>
          <w:sz w:val="24"/>
          <w:szCs w:val="24"/>
          <w:lang w:eastAsia="uk-UA"/>
        </w:rPr>
        <w:t>, </w:t>
      </w:r>
      <w:hyperlink r:id="rId44" w:anchor="n10" w:tgtFrame="_blank" w:history="1">
        <w:r w:rsidRPr="000371ED">
          <w:rPr>
            <w:rFonts w:ascii="Times New Roman" w:eastAsia="Times New Roman" w:hAnsi="Times New Roman" w:cs="Times New Roman"/>
            <w:i/>
            <w:iCs/>
            <w:color w:val="000099"/>
            <w:sz w:val="24"/>
            <w:szCs w:val="24"/>
            <w:u w:val="single"/>
            <w:lang w:eastAsia="uk-UA"/>
          </w:rPr>
          <w:t>№ 195 від 03.03.2020</w:t>
        </w:r>
      </w:hyperlink>
      <w:r w:rsidRPr="000371ED">
        <w:rPr>
          <w:rFonts w:ascii="Times New Roman" w:eastAsia="Times New Roman" w:hAnsi="Times New Roman" w:cs="Times New Roman"/>
          <w:i/>
          <w:iCs/>
          <w:sz w:val="24"/>
          <w:szCs w:val="24"/>
          <w:lang w:eastAsia="uk-UA"/>
        </w:rPr>
        <w:t>, </w:t>
      </w:r>
      <w:hyperlink r:id="rId45" w:anchor="n9" w:tgtFrame="_blank" w:history="1">
        <w:r w:rsidRPr="000371ED">
          <w:rPr>
            <w:rFonts w:ascii="Times New Roman" w:eastAsia="Times New Roman" w:hAnsi="Times New Roman" w:cs="Times New Roman"/>
            <w:i/>
            <w:iCs/>
            <w:color w:val="000099"/>
            <w:sz w:val="24"/>
            <w:szCs w:val="24"/>
            <w:u w:val="single"/>
            <w:lang w:eastAsia="uk-UA"/>
          </w:rPr>
          <w:t>№ 205 від 17.03.2021</w:t>
        </w:r>
      </w:hyperlink>
      <w:r w:rsidRPr="000371ED">
        <w:rPr>
          <w:rFonts w:ascii="Times New Roman" w:eastAsia="Times New Roman" w:hAnsi="Times New Roman" w:cs="Times New Roman"/>
          <w:i/>
          <w:iCs/>
          <w:sz w:val="24"/>
          <w:szCs w:val="24"/>
          <w:lang w:eastAsia="uk-UA"/>
        </w:rPr>
        <w:t>}</w:t>
      </w:r>
    </w:p>
    <w:p w:rsidR="000371ED" w:rsidRPr="000371ED" w:rsidRDefault="000371ED" w:rsidP="000371ED">
      <w:pPr>
        <w:spacing w:after="150" w:line="240" w:lineRule="auto"/>
        <w:ind w:firstLine="450"/>
        <w:jc w:val="both"/>
        <w:rPr>
          <w:rFonts w:ascii="Times New Roman" w:eastAsia="Times New Roman" w:hAnsi="Times New Roman" w:cs="Times New Roman"/>
          <w:i/>
          <w:iCs/>
          <w:sz w:val="24"/>
          <w:szCs w:val="24"/>
          <w:lang w:eastAsia="uk-UA"/>
        </w:rPr>
      </w:pPr>
      <w:bookmarkStart w:id="31" w:name="n19"/>
      <w:bookmarkEnd w:id="31"/>
      <w:r w:rsidRPr="000371ED">
        <w:rPr>
          <w:rFonts w:ascii="Times New Roman" w:eastAsia="Times New Roman" w:hAnsi="Times New Roman" w:cs="Times New Roman"/>
          <w:i/>
          <w:iCs/>
          <w:sz w:val="24"/>
          <w:szCs w:val="24"/>
          <w:lang w:eastAsia="uk-UA"/>
        </w:rPr>
        <w:t>{Абзац другий пункту 6 виключено на підставі Постанови КМ </w:t>
      </w:r>
      <w:hyperlink r:id="rId46" w:anchor="n11" w:tgtFrame="_blank" w:history="1">
        <w:r w:rsidRPr="000371ED">
          <w:rPr>
            <w:rFonts w:ascii="Times New Roman" w:eastAsia="Times New Roman" w:hAnsi="Times New Roman" w:cs="Times New Roman"/>
            <w:i/>
            <w:iCs/>
            <w:color w:val="000099"/>
            <w:sz w:val="24"/>
            <w:szCs w:val="24"/>
            <w:u w:val="single"/>
            <w:lang w:eastAsia="uk-UA"/>
          </w:rPr>
          <w:t>№ 195 від 03.03.2020</w:t>
        </w:r>
      </w:hyperlink>
      <w:r w:rsidRPr="000371ED">
        <w:rPr>
          <w:rFonts w:ascii="Times New Roman" w:eastAsia="Times New Roman" w:hAnsi="Times New Roman" w:cs="Times New Roman"/>
          <w:i/>
          <w:iCs/>
          <w:sz w:val="24"/>
          <w:szCs w:val="24"/>
          <w:lang w:eastAsia="uk-UA"/>
        </w:rPr>
        <w:t>}</w:t>
      </w:r>
    </w:p>
    <w:p w:rsidR="000371ED" w:rsidRPr="000371ED" w:rsidRDefault="000371ED" w:rsidP="000371ED">
      <w:pPr>
        <w:spacing w:after="150" w:line="240" w:lineRule="auto"/>
        <w:ind w:firstLine="450"/>
        <w:jc w:val="both"/>
        <w:rPr>
          <w:rFonts w:ascii="Times New Roman" w:eastAsia="Times New Roman" w:hAnsi="Times New Roman" w:cs="Times New Roman"/>
          <w:i/>
          <w:iCs/>
          <w:sz w:val="24"/>
          <w:szCs w:val="24"/>
          <w:lang w:eastAsia="uk-UA"/>
        </w:rPr>
      </w:pPr>
      <w:bookmarkStart w:id="32" w:name="n20"/>
      <w:bookmarkEnd w:id="32"/>
      <w:r w:rsidRPr="000371ED">
        <w:rPr>
          <w:rFonts w:ascii="Times New Roman" w:eastAsia="Times New Roman" w:hAnsi="Times New Roman" w:cs="Times New Roman"/>
          <w:i/>
          <w:iCs/>
          <w:sz w:val="24"/>
          <w:szCs w:val="24"/>
          <w:lang w:eastAsia="uk-UA"/>
        </w:rPr>
        <w:t>{Абзац третій пункту 6 виключено на підставі Постанови КМ </w:t>
      </w:r>
      <w:hyperlink r:id="rId47" w:anchor="n11" w:tgtFrame="_blank" w:history="1">
        <w:r w:rsidRPr="000371ED">
          <w:rPr>
            <w:rFonts w:ascii="Times New Roman" w:eastAsia="Times New Roman" w:hAnsi="Times New Roman" w:cs="Times New Roman"/>
            <w:i/>
            <w:iCs/>
            <w:color w:val="000099"/>
            <w:sz w:val="24"/>
            <w:szCs w:val="24"/>
            <w:u w:val="single"/>
            <w:lang w:eastAsia="uk-UA"/>
          </w:rPr>
          <w:t>№ 195 від 03.03.2020</w:t>
        </w:r>
      </w:hyperlink>
      <w:r w:rsidRPr="000371ED">
        <w:rPr>
          <w:rFonts w:ascii="Times New Roman" w:eastAsia="Times New Roman" w:hAnsi="Times New Roman" w:cs="Times New Roman"/>
          <w:i/>
          <w:iCs/>
          <w:sz w:val="24"/>
          <w:szCs w:val="24"/>
          <w:lang w:eastAsia="uk-UA"/>
        </w:rPr>
        <w:t>}</w:t>
      </w:r>
    </w:p>
    <w:p w:rsidR="000371ED" w:rsidRPr="000371ED" w:rsidRDefault="000371ED" w:rsidP="000371ED">
      <w:pPr>
        <w:spacing w:after="150" w:line="240" w:lineRule="auto"/>
        <w:ind w:firstLine="450"/>
        <w:jc w:val="both"/>
        <w:rPr>
          <w:rFonts w:ascii="Times New Roman" w:eastAsia="Times New Roman" w:hAnsi="Times New Roman" w:cs="Times New Roman"/>
          <w:sz w:val="24"/>
          <w:szCs w:val="24"/>
          <w:lang w:eastAsia="uk-UA"/>
        </w:rPr>
      </w:pPr>
      <w:bookmarkStart w:id="33" w:name="n21"/>
      <w:bookmarkEnd w:id="33"/>
      <w:r w:rsidRPr="000371ED">
        <w:rPr>
          <w:rFonts w:ascii="Times New Roman" w:eastAsia="Times New Roman" w:hAnsi="Times New Roman" w:cs="Times New Roman"/>
          <w:sz w:val="24"/>
          <w:szCs w:val="24"/>
          <w:lang w:eastAsia="uk-UA"/>
        </w:rPr>
        <w:t>Перелік формується після перевірки Мінекономіки ступеня локалізації виробництва техніки та обладнання.</w:t>
      </w:r>
    </w:p>
    <w:p w:rsidR="000371ED" w:rsidRPr="000371ED" w:rsidRDefault="000371ED" w:rsidP="000371ED">
      <w:pPr>
        <w:spacing w:after="150" w:line="240" w:lineRule="auto"/>
        <w:ind w:firstLine="450"/>
        <w:jc w:val="both"/>
        <w:rPr>
          <w:rFonts w:ascii="Times New Roman" w:eastAsia="Times New Roman" w:hAnsi="Times New Roman" w:cs="Times New Roman"/>
          <w:sz w:val="24"/>
          <w:szCs w:val="24"/>
          <w:lang w:eastAsia="uk-UA"/>
        </w:rPr>
      </w:pPr>
      <w:bookmarkStart w:id="34" w:name="n126"/>
      <w:bookmarkEnd w:id="34"/>
      <w:r w:rsidRPr="000371ED">
        <w:rPr>
          <w:rFonts w:ascii="Times New Roman" w:eastAsia="Times New Roman" w:hAnsi="Times New Roman" w:cs="Times New Roman"/>
          <w:i/>
          <w:iCs/>
          <w:sz w:val="24"/>
          <w:szCs w:val="24"/>
          <w:lang w:eastAsia="uk-UA"/>
        </w:rPr>
        <w:t>{Пункт 6 із змінами, внесеними згідно з Постановою КМ </w:t>
      </w:r>
      <w:hyperlink r:id="rId48" w:anchor="n22" w:tgtFrame="_blank" w:history="1">
        <w:r w:rsidRPr="000371ED">
          <w:rPr>
            <w:rFonts w:ascii="Times New Roman" w:eastAsia="Times New Roman" w:hAnsi="Times New Roman" w:cs="Times New Roman"/>
            <w:i/>
            <w:iCs/>
            <w:color w:val="000099"/>
            <w:sz w:val="24"/>
            <w:szCs w:val="24"/>
            <w:u w:val="single"/>
            <w:lang w:eastAsia="uk-UA"/>
          </w:rPr>
          <w:t>№ 123 від 30.01.2019</w:t>
        </w:r>
      </w:hyperlink>
      <w:r w:rsidRPr="000371ED">
        <w:rPr>
          <w:rFonts w:ascii="Times New Roman" w:eastAsia="Times New Roman" w:hAnsi="Times New Roman" w:cs="Times New Roman"/>
          <w:i/>
          <w:iCs/>
          <w:sz w:val="24"/>
          <w:szCs w:val="24"/>
          <w:lang w:eastAsia="uk-UA"/>
        </w:rPr>
        <w:t>}</w:t>
      </w:r>
    </w:p>
    <w:p w:rsidR="000371ED" w:rsidRPr="000371ED" w:rsidRDefault="000371ED" w:rsidP="000371ED">
      <w:pPr>
        <w:spacing w:after="150" w:line="240" w:lineRule="auto"/>
        <w:ind w:firstLine="450"/>
        <w:jc w:val="both"/>
        <w:rPr>
          <w:rFonts w:ascii="Times New Roman" w:eastAsia="Times New Roman" w:hAnsi="Times New Roman" w:cs="Times New Roman"/>
          <w:sz w:val="24"/>
          <w:szCs w:val="24"/>
          <w:lang w:eastAsia="uk-UA"/>
        </w:rPr>
      </w:pPr>
      <w:bookmarkStart w:id="35" w:name="n22"/>
      <w:bookmarkEnd w:id="35"/>
      <w:r w:rsidRPr="000371ED">
        <w:rPr>
          <w:rFonts w:ascii="Times New Roman" w:eastAsia="Times New Roman" w:hAnsi="Times New Roman" w:cs="Times New Roman"/>
          <w:sz w:val="24"/>
          <w:szCs w:val="24"/>
          <w:lang w:eastAsia="uk-UA"/>
        </w:rPr>
        <w:t>7. До переліку включаються техніка та обладнання, що виробляються заводами-виробниками, які є резидентами України не менш як два роки та:</w:t>
      </w:r>
    </w:p>
    <w:p w:rsidR="000371ED" w:rsidRPr="000371ED" w:rsidRDefault="000371ED" w:rsidP="000371ED">
      <w:pPr>
        <w:spacing w:after="150" w:line="240" w:lineRule="auto"/>
        <w:ind w:firstLine="450"/>
        <w:jc w:val="both"/>
        <w:rPr>
          <w:rFonts w:ascii="Times New Roman" w:eastAsia="Times New Roman" w:hAnsi="Times New Roman" w:cs="Times New Roman"/>
          <w:sz w:val="24"/>
          <w:szCs w:val="24"/>
          <w:lang w:eastAsia="uk-UA"/>
        </w:rPr>
      </w:pPr>
      <w:bookmarkStart w:id="36" w:name="n23"/>
      <w:bookmarkEnd w:id="36"/>
      <w:r w:rsidRPr="000371ED">
        <w:rPr>
          <w:rFonts w:ascii="Times New Roman" w:eastAsia="Times New Roman" w:hAnsi="Times New Roman" w:cs="Times New Roman"/>
          <w:sz w:val="24"/>
          <w:szCs w:val="24"/>
          <w:lang w:eastAsia="uk-UA"/>
        </w:rPr>
        <w:t>питома вага витрат яких на оплату праці з урахуванням відрахування на соціальні заходи у складі собівартості виробленої (реалізованої - для суб’єктів господарювання, які застосовують спрощену систему оподаткування, обліку та звітності) продукції становить не менш як 8 відсотків;</w:t>
      </w:r>
    </w:p>
    <w:p w:rsidR="000371ED" w:rsidRPr="000371ED" w:rsidRDefault="000371ED" w:rsidP="000371ED">
      <w:pPr>
        <w:spacing w:after="150" w:line="240" w:lineRule="auto"/>
        <w:ind w:firstLine="450"/>
        <w:jc w:val="both"/>
        <w:rPr>
          <w:rFonts w:ascii="Times New Roman" w:eastAsia="Times New Roman" w:hAnsi="Times New Roman" w:cs="Times New Roman"/>
          <w:sz w:val="24"/>
          <w:szCs w:val="24"/>
          <w:lang w:eastAsia="uk-UA"/>
        </w:rPr>
      </w:pPr>
      <w:bookmarkStart w:id="37" w:name="n77"/>
      <w:bookmarkEnd w:id="37"/>
      <w:r w:rsidRPr="000371ED">
        <w:rPr>
          <w:rFonts w:ascii="Times New Roman" w:eastAsia="Times New Roman" w:hAnsi="Times New Roman" w:cs="Times New Roman"/>
          <w:i/>
          <w:iCs/>
          <w:sz w:val="24"/>
          <w:szCs w:val="24"/>
          <w:lang w:eastAsia="uk-UA"/>
        </w:rPr>
        <w:t>{Абзац другий пункту 7 в редакції Постанови КМ </w:t>
      </w:r>
      <w:hyperlink r:id="rId49" w:anchor="n11" w:tgtFrame="_blank" w:history="1">
        <w:r w:rsidRPr="000371ED">
          <w:rPr>
            <w:rFonts w:ascii="Times New Roman" w:eastAsia="Times New Roman" w:hAnsi="Times New Roman" w:cs="Times New Roman"/>
            <w:i/>
            <w:iCs/>
            <w:color w:val="000099"/>
            <w:sz w:val="24"/>
            <w:szCs w:val="24"/>
            <w:u w:val="single"/>
            <w:lang w:eastAsia="uk-UA"/>
          </w:rPr>
          <w:t>№ 832 від 25.10.2017</w:t>
        </w:r>
      </w:hyperlink>
      <w:r w:rsidRPr="000371ED">
        <w:rPr>
          <w:rFonts w:ascii="Times New Roman" w:eastAsia="Times New Roman" w:hAnsi="Times New Roman" w:cs="Times New Roman"/>
          <w:i/>
          <w:iCs/>
          <w:sz w:val="24"/>
          <w:szCs w:val="24"/>
          <w:lang w:eastAsia="uk-UA"/>
        </w:rPr>
        <w:t>}</w:t>
      </w:r>
    </w:p>
    <w:p w:rsidR="000371ED" w:rsidRPr="000371ED" w:rsidRDefault="000371ED" w:rsidP="000371ED">
      <w:pPr>
        <w:spacing w:after="150" w:line="240" w:lineRule="auto"/>
        <w:ind w:firstLine="450"/>
        <w:jc w:val="both"/>
        <w:rPr>
          <w:rFonts w:ascii="Times New Roman" w:eastAsia="Times New Roman" w:hAnsi="Times New Roman" w:cs="Times New Roman"/>
          <w:sz w:val="24"/>
          <w:szCs w:val="24"/>
          <w:lang w:eastAsia="uk-UA"/>
        </w:rPr>
      </w:pPr>
      <w:bookmarkStart w:id="38" w:name="n24"/>
      <w:bookmarkEnd w:id="38"/>
      <w:r w:rsidRPr="000371ED">
        <w:rPr>
          <w:rFonts w:ascii="Times New Roman" w:eastAsia="Times New Roman" w:hAnsi="Times New Roman" w:cs="Times New Roman"/>
          <w:sz w:val="24"/>
          <w:szCs w:val="24"/>
          <w:lang w:eastAsia="uk-UA"/>
        </w:rPr>
        <w:t xml:space="preserve">мають </w:t>
      </w:r>
      <w:proofErr w:type="spellStart"/>
      <w:r w:rsidRPr="000371ED">
        <w:rPr>
          <w:rFonts w:ascii="Times New Roman" w:eastAsia="Times New Roman" w:hAnsi="Times New Roman" w:cs="Times New Roman"/>
          <w:sz w:val="24"/>
          <w:szCs w:val="24"/>
          <w:lang w:eastAsia="uk-UA"/>
        </w:rPr>
        <w:t>конструкторсько</w:t>
      </w:r>
      <w:proofErr w:type="spellEnd"/>
      <w:r w:rsidRPr="000371ED">
        <w:rPr>
          <w:rFonts w:ascii="Times New Roman" w:eastAsia="Times New Roman" w:hAnsi="Times New Roman" w:cs="Times New Roman"/>
          <w:sz w:val="24"/>
          <w:szCs w:val="24"/>
          <w:lang w:eastAsia="uk-UA"/>
        </w:rPr>
        <w:t>-технологічну документацію та/або зареєстроване право інтелектуальної власності на техніку та обладнання, відображене в балансі;</w:t>
      </w:r>
    </w:p>
    <w:p w:rsidR="000371ED" w:rsidRPr="000371ED" w:rsidRDefault="000371ED" w:rsidP="000371ED">
      <w:pPr>
        <w:spacing w:after="150" w:line="240" w:lineRule="auto"/>
        <w:ind w:firstLine="450"/>
        <w:jc w:val="both"/>
        <w:rPr>
          <w:rFonts w:ascii="Times New Roman" w:eastAsia="Times New Roman" w:hAnsi="Times New Roman" w:cs="Times New Roman"/>
          <w:sz w:val="24"/>
          <w:szCs w:val="24"/>
          <w:lang w:eastAsia="uk-UA"/>
        </w:rPr>
      </w:pPr>
      <w:bookmarkStart w:id="39" w:name="n25"/>
      <w:bookmarkEnd w:id="39"/>
      <w:r w:rsidRPr="000371ED">
        <w:rPr>
          <w:rFonts w:ascii="Times New Roman" w:eastAsia="Times New Roman" w:hAnsi="Times New Roman" w:cs="Times New Roman"/>
          <w:sz w:val="24"/>
          <w:szCs w:val="24"/>
          <w:lang w:eastAsia="uk-UA"/>
        </w:rPr>
        <w:lastRenderedPageBreak/>
        <w:t>здійснюють на території України виробництво вузлів, агрегатів, деталей і комплектувальних виробів та/або використовують такі вузли, агрегати, деталі і комплектувальні вироби, виготовлені на території України, відповідно до переліку технологічних операцій, необхідних для виробництва техніки та обладнання, зазначених у </w:t>
      </w:r>
      <w:hyperlink r:id="rId50" w:anchor="n39" w:tgtFrame="_blank" w:history="1">
        <w:r w:rsidRPr="000371ED">
          <w:rPr>
            <w:rFonts w:ascii="Times New Roman" w:eastAsia="Times New Roman" w:hAnsi="Times New Roman" w:cs="Times New Roman"/>
            <w:color w:val="000099"/>
            <w:sz w:val="24"/>
            <w:szCs w:val="24"/>
            <w:u w:val="single"/>
            <w:lang w:eastAsia="uk-UA"/>
          </w:rPr>
          <w:t>додатку</w:t>
        </w:r>
      </w:hyperlink>
      <w:r w:rsidRPr="000371ED">
        <w:rPr>
          <w:rFonts w:ascii="Times New Roman" w:eastAsia="Times New Roman" w:hAnsi="Times New Roman" w:cs="Times New Roman"/>
          <w:sz w:val="24"/>
          <w:szCs w:val="24"/>
          <w:lang w:eastAsia="uk-UA"/>
        </w:rPr>
        <w:t> до Порядку визначення ступеня локалізації виробництва підприємствами вітчизняного машинобудування для агропромислового комплексу вітчизняної техніки і обладнання для агропромислового комплексу, затвердженого постановою Кабінету Міністрів України від 27 травня 2013 р. № 369 (Офіційний вісник України, 2013 р., № 40, ст. 1427). Ступінь локалізації виробництва таких вузлів, агрегатів, деталей та комплектувальних виробів має бути не нижче показника ступеня локалізації виробництва відповідної техніки і обладнання, встановленого </w:t>
      </w:r>
      <w:hyperlink r:id="rId51" w:anchor="n17" w:history="1">
        <w:r w:rsidRPr="000371ED">
          <w:rPr>
            <w:rFonts w:ascii="Times New Roman" w:eastAsia="Times New Roman" w:hAnsi="Times New Roman" w:cs="Times New Roman"/>
            <w:color w:val="006600"/>
            <w:sz w:val="24"/>
            <w:szCs w:val="24"/>
            <w:u w:val="single"/>
            <w:lang w:eastAsia="uk-UA"/>
          </w:rPr>
          <w:t>пунктом 5</w:t>
        </w:r>
      </w:hyperlink>
      <w:r w:rsidRPr="000371ED">
        <w:rPr>
          <w:rFonts w:ascii="Times New Roman" w:eastAsia="Times New Roman" w:hAnsi="Times New Roman" w:cs="Times New Roman"/>
          <w:sz w:val="24"/>
          <w:szCs w:val="24"/>
          <w:lang w:eastAsia="uk-UA"/>
        </w:rPr>
        <w:t> цього Порядку;</w:t>
      </w:r>
    </w:p>
    <w:p w:rsidR="000371ED" w:rsidRPr="000371ED" w:rsidRDefault="000371ED" w:rsidP="000371ED">
      <w:pPr>
        <w:spacing w:after="150" w:line="240" w:lineRule="auto"/>
        <w:ind w:firstLine="450"/>
        <w:jc w:val="both"/>
        <w:rPr>
          <w:rFonts w:ascii="Times New Roman" w:eastAsia="Times New Roman" w:hAnsi="Times New Roman" w:cs="Times New Roman"/>
          <w:sz w:val="24"/>
          <w:szCs w:val="24"/>
          <w:lang w:eastAsia="uk-UA"/>
        </w:rPr>
      </w:pPr>
      <w:bookmarkStart w:id="40" w:name="n78"/>
      <w:bookmarkEnd w:id="40"/>
      <w:r w:rsidRPr="000371ED">
        <w:rPr>
          <w:rFonts w:ascii="Times New Roman" w:eastAsia="Times New Roman" w:hAnsi="Times New Roman" w:cs="Times New Roman"/>
          <w:i/>
          <w:iCs/>
          <w:sz w:val="24"/>
          <w:szCs w:val="24"/>
          <w:lang w:eastAsia="uk-UA"/>
        </w:rPr>
        <w:t>{Абзац четвертий пункту 7 в редакції Постанови КМ </w:t>
      </w:r>
      <w:hyperlink r:id="rId52" w:anchor="n13" w:tgtFrame="_blank" w:history="1">
        <w:r w:rsidRPr="000371ED">
          <w:rPr>
            <w:rFonts w:ascii="Times New Roman" w:eastAsia="Times New Roman" w:hAnsi="Times New Roman" w:cs="Times New Roman"/>
            <w:i/>
            <w:iCs/>
            <w:color w:val="000099"/>
            <w:sz w:val="24"/>
            <w:szCs w:val="24"/>
            <w:u w:val="single"/>
            <w:lang w:eastAsia="uk-UA"/>
          </w:rPr>
          <w:t>№ 832 від 25.10.2017</w:t>
        </w:r>
      </w:hyperlink>
      <w:r w:rsidRPr="000371ED">
        <w:rPr>
          <w:rFonts w:ascii="Times New Roman" w:eastAsia="Times New Roman" w:hAnsi="Times New Roman" w:cs="Times New Roman"/>
          <w:i/>
          <w:iCs/>
          <w:sz w:val="24"/>
          <w:szCs w:val="24"/>
          <w:lang w:eastAsia="uk-UA"/>
        </w:rPr>
        <w:t>}</w:t>
      </w:r>
    </w:p>
    <w:p w:rsidR="000371ED" w:rsidRPr="000371ED" w:rsidRDefault="000371ED" w:rsidP="000371ED">
      <w:pPr>
        <w:spacing w:after="150" w:line="240" w:lineRule="auto"/>
        <w:ind w:firstLine="450"/>
        <w:jc w:val="both"/>
        <w:rPr>
          <w:rFonts w:ascii="Times New Roman" w:eastAsia="Times New Roman" w:hAnsi="Times New Roman" w:cs="Times New Roman"/>
          <w:sz w:val="24"/>
          <w:szCs w:val="24"/>
          <w:lang w:eastAsia="uk-UA"/>
        </w:rPr>
      </w:pPr>
      <w:bookmarkStart w:id="41" w:name="n26"/>
      <w:bookmarkEnd w:id="41"/>
      <w:r w:rsidRPr="000371ED">
        <w:rPr>
          <w:rFonts w:ascii="Times New Roman" w:eastAsia="Times New Roman" w:hAnsi="Times New Roman" w:cs="Times New Roman"/>
          <w:sz w:val="24"/>
          <w:szCs w:val="24"/>
          <w:lang w:eastAsia="uk-UA"/>
        </w:rPr>
        <w:t>здійснюють гарантійне і післягарантійне обслуговування техніки та обладнання.</w:t>
      </w:r>
    </w:p>
    <w:p w:rsidR="000371ED" w:rsidRPr="000371ED" w:rsidRDefault="000371ED" w:rsidP="000371ED">
      <w:pPr>
        <w:spacing w:after="150" w:line="240" w:lineRule="auto"/>
        <w:ind w:firstLine="450"/>
        <w:jc w:val="both"/>
        <w:rPr>
          <w:rFonts w:ascii="Times New Roman" w:eastAsia="Times New Roman" w:hAnsi="Times New Roman" w:cs="Times New Roman"/>
          <w:sz w:val="24"/>
          <w:szCs w:val="24"/>
          <w:lang w:eastAsia="uk-UA"/>
        </w:rPr>
      </w:pPr>
      <w:bookmarkStart w:id="42" w:name="n27"/>
      <w:bookmarkEnd w:id="42"/>
      <w:r w:rsidRPr="000371ED">
        <w:rPr>
          <w:rFonts w:ascii="Times New Roman" w:eastAsia="Times New Roman" w:hAnsi="Times New Roman" w:cs="Times New Roman"/>
          <w:sz w:val="24"/>
          <w:szCs w:val="24"/>
          <w:lang w:eastAsia="uk-UA"/>
        </w:rPr>
        <w:t>Заявки щодо включення до переліку в поточному році подаються Мінекономіки до 31 жовтня. Заявки щодо включення до переліку в наступному році подаються Мінекономіки з 1 листопада поточного року.</w:t>
      </w:r>
    </w:p>
    <w:p w:rsidR="000371ED" w:rsidRPr="000371ED" w:rsidRDefault="000371ED" w:rsidP="000371ED">
      <w:pPr>
        <w:spacing w:after="150" w:line="240" w:lineRule="auto"/>
        <w:ind w:firstLine="450"/>
        <w:jc w:val="both"/>
        <w:rPr>
          <w:rFonts w:ascii="Times New Roman" w:eastAsia="Times New Roman" w:hAnsi="Times New Roman" w:cs="Times New Roman"/>
          <w:sz w:val="24"/>
          <w:szCs w:val="24"/>
          <w:lang w:eastAsia="uk-UA"/>
        </w:rPr>
      </w:pPr>
      <w:bookmarkStart w:id="43" w:name="n79"/>
      <w:bookmarkEnd w:id="43"/>
      <w:r w:rsidRPr="000371ED">
        <w:rPr>
          <w:rFonts w:ascii="Times New Roman" w:eastAsia="Times New Roman" w:hAnsi="Times New Roman" w:cs="Times New Roman"/>
          <w:i/>
          <w:iCs/>
          <w:sz w:val="24"/>
          <w:szCs w:val="24"/>
          <w:lang w:eastAsia="uk-UA"/>
        </w:rPr>
        <w:t>{Абзац шостий пункту 7 в редакції Постанови КМ </w:t>
      </w:r>
      <w:hyperlink r:id="rId53" w:anchor="n15" w:tgtFrame="_blank" w:history="1">
        <w:r w:rsidRPr="000371ED">
          <w:rPr>
            <w:rFonts w:ascii="Times New Roman" w:eastAsia="Times New Roman" w:hAnsi="Times New Roman" w:cs="Times New Roman"/>
            <w:i/>
            <w:iCs/>
            <w:color w:val="000099"/>
            <w:sz w:val="24"/>
            <w:szCs w:val="24"/>
            <w:u w:val="single"/>
            <w:lang w:eastAsia="uk-UA"/>
          </w:rPr>
          <w:t>№ 832 від 25.10.2017</w:t>
        </w:r>
      </w:hyperlink>
      <w:r w:rsidRPr="000371ED">
        <w:rPr>
          <w:rFonts w:ascii="Times New Roman" w:eastAsia="Times New Roman" w:hAnsi="Times New Roman" w:cs="Times New Roman"/>
          <w:i/>
          <w:iCs/>
          <w:sz w:val="24"/>
          <w:szCs w:val="24"/>
          <w:lang w:eastAsia="uk-UA"/>
        </w:rPr>
        <w:t>; із змінами, внесеними згідно з Постановою КМ </w:t>
      </w:r>
      <w:hyperlink r:id="rId54" w:anchor="n13" w:tgtFrame="_blank" w:history="1">
        <w:r w:rsidRPr="000371ED">
          <w:rPr>
            <w:rFonts w:ascii="Times New Roman" w:eastAsia="Times New Roman" w:hAnsi="Times New Roman" w:cs="Times New Roman"/>
            <w:i/>
            <w:iCs/>
            <w:color w:val="000099"/>
            <w:sz w:val="24"/>
            <w:szCs w:val="24"/>
            <w:u w:val="single"/>
            <w:lang w:eastAsia="uk-UA"/>
          </w:rPr>
          <w:t>№ 195 від 03.03.2020</w:t>
        </w:r>
      </w:hyperlink>
      <w:r w:rsidRPr="000371ED">
        <w:rPr>
          <w:rFonts w:ascii="Times New Roman" w:eastAsia="Times New Roman" w:hAnsi="Times New Roman" w:cs="Times New Roman"/>
          <w:i/>
          <w:iCs/>
          <w:sz w:val="24"/>
          <w:szCs w:val="24"/>
          <w:lang w:eastAsia="uk-UA"/>
        </w:rPr>
        <w:t>}</w:t>
      </w:r>
    </w:p>
    <w:p w:rsidR="000371ED" w:rsidRPr="000371ED" w:rsidRDefault="000371ED" w:rsidP="000371ED">
      <w:pPr>
        <w:spacing w:after="150" w:line="240" w:lineRule="auto"/>
        <w:ind w:firstLine="450"/>
        <w:jc w:val="both"/>
        <w:rPr>
          <w:rFonts w:ascii="Times New Roman" w:eastAsia="Times New Roman" w:hAnsi="Times New Roman" w:cs="Times New Roman"/>
          <w:sz w:val="24"/>
          <w:szCs w:val="24"/>
          <w:lang w:eastAsia="uk-UA"/>
        </w:rPr>
      </w:pPr>
      <w:bookmarkStart w:id="44" w:name="n81"/>
      <w:bookmarkEnd w:id="44"/>
      <w:r w:rsidRPr="000371ED">
        <w:rPr>
          <w:rFonts w:ascii="Times New Roman" w:eastAsia="Times New Roman" w:hAnsi="Times New Roman" w:cs="Times New Roman"/>
          <w:sz w:val="24"/>
          <w:szCs w:val="24"/>
          <w:lang w:eastAsia="uk-UA"/>
        </w:rPr>
        <w:t>Заявки на щорічне підтвердження відповідності техніки та обладнання, включених до переліку у попередні роки, критеріям поточного року, визначеним у </w:t>
      </w:r>
      <w:hyperlink r:id="rId55" w:anchor="n17" w:history="1">
        <w:r w:rsidRPr="000371ED">
          <w:rPr>
            <w:rFonts w:ascii="Times New Roman" w:eastAsia="Times New Roman" w:hAnsi="Times New Roman" w:cs="Times New Roman"/>
            <w:color w:val="006600"/>
            <w:sz w:val="24"/>
            <w:szCs w:val="24"/>
            <w:u w:val="single"/>
            <w:lang w:eastAsia="uk-UA"/>
          </w:rPr>
          <w:t>пунктах 5</w:t>
        </w:r>
      </w:hyperlink>
      <w:r w:rsidRPr="000371ED">
        <w:rPr>
          <w:rFonts w:ascii="Times New Roman" w:eastAsia="Times New Roman" w:hAnsi="Times New Roman" w:cs="Times New Roman"/>
          <w:sz w:val="24"/>
          <w:szCs w:val="24"/>
          <w:lang w:eastAsia="uk-UA"/>
        </w:rPr>
        <w:t> і </w:t>
      </w:r>
      <w:hyperlink r:id="rId56" w:anchor="n22" w:history="1">
        <w:r w:rsidRPr="000371ED">
          <w:rPr>
            <w:rFonts w:ascii="Times New Roman" w:eastAsia="Times New Roman" w:hAnsi="Times New Roman" w:cs="Times New Roman"/>
            <w:color w:val="006600"/>
            <w:sz w:val="24"/>
            <w:szCs w:val="24"/>
            <w:u w:val="single"/>
            <w:lang w:eastAsia="uk-UA"/>
          </w:rPr>
          <w:t>7</w:t>
        </w:r>
      </w:hyperlink>
      <w:r w:rsidRPr="000371ED">
        <w:rPr>
          <w:rFonts w:ascii="Times New Roman" w:eastAsia="Times New Roman" w:hAnsi="Times New Roman" w:cs="Times New Roman"/>
          <w:sz w:val="24"/>
          <w:szCs w:val="24"/>
          <w:lang w:eastAsia="uk-UA"/>
        </w:rPr>
        <w:t> цього Порядку, подаються Мінекономіки щороку з 1 січня по 31 березня.</w:t>
      </w:r>
    </w:p>
    <w:p w:rsidR="000371ED" w:rsidRPr="000371ED" w:rsidRDefault="000371ED" w:rsidP="000371ED">
      <w:pPr>
        <w:spacing w:after="150" w:line="240" w:lineRule="auto"/>
        <w:ind w:firstLine="450"/>
        <w:jc w:val="both"/>
        <w:rPr>
          <w:rFonts w:ascii="Times New Roman" w:eastAsia="Times New Roman" w:hAnsi="Times New Roman" w:cs="Times New Roman"/>
          <w:sz w:val="24"/>
          <w:szCs w:val="24"/>
          <w:lang w:eastAsia="uk-UA"/>
        </w:rPr>
      </w:pPr>
      <w:bookmarkStart w:id="45" w:name="n80"/>
      <w:bookmarkEnd w:id="45"/>
      <w:r w:rsidRPr="000371ED">
        <w:rPr>
          <w:rFonts w:ascii="Times New Roman" w:eastAsia="Times New Roman" w:hAnsi="Times New Roman" w:cs="Times New Roman"/>
          <w:i/>
          <w:iCs/>
          <w:sz w:val="24"/>
          <w:szCs w:val="24"/>
          <w:lang w:eastAsia="uk-UA"/>
        </w:rPr>
        <w:t>{Пункт 7 доповнено новим абзацом згідно з Постановою КМ </w:t>
      </w:r>
      <w:hyperlink r:id="rId57" w:anchor="n17" w:tgtFrame="_blank" w:history="1">
        <w:r w:rsidRPr="000371ED">
          <w:rPr>
            <w:rFonts w:ascii="Times New Roman" w:eastAsia="Times New Roman" w:hAnsi="Times New Roman" w:cs="Times New Roman"/>
            <w:i/>
            <w:iCs/>
            <w:color w:val="000099"/>
            <w:sz w:val="24"/>
            <w:szCs w:val="24"/>
            <w:u w:val="single"/>
            <w:lang w:eastAsia="uk-UA"/>
          </w:rPr>
          <w:t>№ 832 від 25.10.2017</w:t>
        </w:r>
      </w:hyperlink>
      <w:r w:rsidRPr="000371ED">
        <w:rPr>
          <w:rFonts w:ascii="Times New Roman" w:eastAsia="Times New Roman" w:hAnsi="Times New Roman" w:cs="Times New Roman"/>
          <w:i/>
          <w:iCs/>
          <w:sz w:val="24"/>
          <w:szCs w:val="24"/>
          <w:lang w:eastAsia="uk-UA"/>
        </w:rPr>
        <w:t>; із змінами, внесеними згідно з Постановою КМ </w:t>
      </w:r>
      <w:hyperlink r:id="rId58" w:anchor="n14" w:tgtFrame="_blank" w:history="1">
        <w:r w:rsidRPr="000371ED">
          <w:rPr>
            <w:rFonts w:ascii="Times New Roman" w:eastAsia="Times New Roman" w:hAnsi="Times New Roman" w:cs="Times New Roman"/>
            <w:i/>
            <w:iCs/>
            <w:color w:val="000099"/>
            <w:sz w:val="24"/>
            <w:szCs w:val="24"/>
            <w:u w:val="single"/>
            <w:lang w:eastAsia="uk-UA"/>
          </w:rPr>
          <w:t>№ 195 від 03.03.2020</w:t>
        </w:r>
      </w:hyperlink>
      <w:r w:rsidRPr="000371ED">
        <w:rPr>
          <w:rFonts w:ascii="Times New Roman" w:eastAsia="Times New Roman" w:hAnsi="Times New Roman" w:cs="Times New Roman"/>
          <w:i/>
          <w:iCs/>
          <w:sz w:val="24"/>
          <w:szCs w:val="24"/>
          <w:lang w:eastAsia="uk-UA"/>
        </w:rPr>
        <w:t>}</w:t>
      </w:r>
    </w:p>
    <w:p w:rsidR="000371ED" w:rsidRPr="000371ED" w:rsidRDefault="000371ED" w:rsidP="000371ED">
      <w:pPr>
        <w:spacing w:after="150" w:line="240" w:lineRule="auto"/>
        <w:ind w:firstLine="450"/>
        <w:jc w:val="both"/>
        <w:rPr>
          <w:rFonts w:ascii="Times New Roman" w:eastAsia="Times New Roman" w:hAnsi="Times New Roman" w:cs="Times New Roman"/>
          <w:sz w:val="24"/>
          <w:szCs w:val="24"/>
          <w:lang w:eastAsia="uk-UA"/>
        </w:rPr>
      </w:pPr>
      <w:bookmarkStart w:id="46" w:name="n28"/>
      <w:bookmarkEnd w:id="46"/>
      <w:r w:rsidRPr="000371ED">
        <w:rPr>
          <w:rFonts w:ascii="Times New Roman" w:eastAsia="Times New Roman" w:hAnsi="Times New Roman" w:cs="Times New Roman"/>
          <w:sz w:val="24"/>
          <w:szCs w:val="24"/>
          <w:lang w:eastAsia="uk-UA"/>
        </w:rPr>
        <w:t>Форма заявки та документи, необхідні для включення до переліку та щорічного підтвердження, умови, критерії та механізм їх подання визначаються у порядку формування переліку, затвердженого Мінекономіки.</w:t>
      </w:r>
    </w:p>
    <w:p w:rsidR="000371ED" w:rsidRPr="000371ED" w:rsidRDefault="000371ED" w:rsidP="000371ED">
      <w:pPr>
        <w:spacing w:after="150" w:line="240" w:lineRule="auto"/>
        <w:ind w:firstLine="450"/>
        <w:jc w:val="both"/>
        <w:rPr>
          <w:rFonts w:ascii="Times New Roman" w:eastAsia="Times New Roman" w:hAnsi="Times New Roman" w:cs="Times New Roman"/>
          <w:sz w:val="24"/>
          <w:szCs w:val="24"/>
          <w:lang w:eastAsia="uk-UA"/>
        </w:rPr>
      </w:pPr>
      <w:bookmarkStart w:id="47" w:name="n82"/>
      <w:bookmarkEnd w:id="47"/>
      <w:r w:rsidRPr="000371ED">
        <w:rPr>
          <w:rFonts w:ascii="Times New Roman" w:eastAsia="Times New Roman" w:hAnsi="Times New Roman" w:cs="Times New Roman"/>
          <w:i/>
          <w:iCs/>
          <w:sz w:val="24"/>
          <w:szCs w:val="24"/>
          <w:lang w:eastAsia="uk-UA"/>
        </w:rPr>
        <w:t>{Абзац восьмий пункту 7 із змінами, внесеними згідно з Постановою КМ </w:t>
      </w:r>
      <w:hyperlink r:id="rId59" w:anchor="n20" w:tgtFrame="_blank" w:history="1">
        <w:r w:rsidRPr="000371ED">
          <w:rPr>
            <w:rFonts w:ascii="Times New Roman" w:eastAsia="Times New Roman" w:hAnsi="Times New Roman" w:cs="Times New Roman"/>
            <w:i/>
            <w:iCs/>
            <w:color w:val="000099"/>
            <w:sz w:val="24"/>
            <w:szCs w:val="24"/>
            <w:u w:val="single"/>
            <w:lang w:eastAsia="uk-UA"/>
          </w:rPr>
          <w:t>№ 832 від 25.10.2017</w:t>
        </w:r>
      </w:hyperlink>
      <w:r w:rsidRPr="000371ED">
        <w:rPr>
          <w:rFonts w:ascii="Times New Roman" w:eastAsia="Times New Roman" w:hAnsi="Times New Roman" w:cs="Times New Roman"/>
          <w:i/>
          <w:iCs/>
          <w:sz w:val="24"/>
          <w:szCs w:val="24"/>
          <w:lang w:eastAsia="uk-UA"/>
        </w:rPr>
        <w:t>; в редакції Постанови КМ </w:t>
      </w:r>
      <w:hyperlink r:id="rId60" w:anchor="n15" w:tgtFrame="_blank" w:history="1">
        <w:r w:rsidRPr="000371ED">
          <w:rPr>
            <w:rFonts w:ascii="Times New Roman" w:eastAsia="Times New Roman" w:hAnsi="Times New Roman" w:cs="Times New Roman"/>
            <w:i/>
            <w:iCs/>
            <w:color w:val="000099"/>
            <w:sz w:val="24"/>
            <w:szCs w:val="24"/>
            <w:u w:val="single"/>
            <w:lang w:eastAsia="uk-UA"/>
          </w:rPr>
          <w:t>№ 195 від 03.03.2020</w:t>
        </w:r>
      </w:hyperlink>
      <w:r w:rsidRPr="000371ED">
        <w:rPr>
          <w:rFonts w:ascii="Times New Roman" w:eastAsia="Times New Roman" w:hAnsi="Times New Roman" w:cs="Times New Roman"/>
          <w:i/>
          <w:iCs/>
          <w:sz w:val="24"/>
          <w:szCs w:val="24"/>
          <w:lang w:eastAsia="uk-UA"/>
        </w:rPr>
        <w:t>; із змінами, внесеними згідно з Постановою КМ </w:t>
      </w:r>
      <w:hyperlink r:id="rId61" w:anchor="n10" w:tgtFrame="_blank" w:history="1">
        <w:r w:rsidRPr="000371ED">
          <w:rPr>
            <w:rFonts w:ascii="Times New Roman" w:eastAsia="Times New Roman" w:hAnsi="Times New Roman" w:cs="Times New Roman"/>
            <w:i/>
            <w:iCs/>
            <w:color w:val="000099"/>
            <w:sz w:val="24"/>
            <w:szCs w:val="24"/>
            <w:u w:val="single"/>
            <w:lang w:eastAsia="uk-UA"/>
          </w:rPr>
          <w:t>№ 205 від 17.03.2021</w:t>
        </w:r>
      </w:hyperlink>
      <w:r w:rsidRPr="000371ED">
        <w:rPr>
          <w:rFonts w:ascii="Times New Roman" w:eastAsia="Times New Roman" w:hAnsi="Times New Roman" w:cs="Times New Roman"/>
          <w:i/>
          <w:iCs/>
          <w:sz w:val="24"/>
          <w:szCs w:val="24"/>
          <w:lang w:eastAsia="uk-UA"/>
        </w:rPr>
        <w:t>}</w:t>
      </w:r>
    </w:p>
    <w:p w:rsidR="000371ED" w:rsidRPr="000371ED" w:rsidRDefault="000371ED" w:rsidP="000371ED">
      <w:pPr>
        <w:spacing w:after="150" w:line="240" w:lineRule="auto"/>
        <w:ind w:firstLine="450"/>
        <w:jc w:val="both"/>
        <w:rPr>
          <w:rFonts w:ascii="Times New Roman" w:eastAsia="Times New Roman" w:hAnsi="Times New Roman" w:cs="Times New Roman"/>
          <w:sz w:val="24"/>
          <w:szCs w:val="24"/>
          <w:lang w:eastAsia="uk-UA"/>
        </w:rPr>
      </w:pPr>
      <w:bookmarkStart w:id="48" w:name="n84"/>
      <w:bookmarkEnd w:id="48"/>
      <w:r w:rsidRPr="000371ED">
        <w:rPr>
          <w:rFonts w:ascii="Times New Roman" w:eastAsia="Times New Roman" w:hAnsi="Times New Roman" w:cs="Times New Roman"/>
          <w:sz w:val="24"/>
          <w:szCs w:val="24"/>
          <w:lang w:eastAsia="uk-UA"/>
        </w:rPr>
        <w:t>Заводи-виробники подають фінансову звітність за попередні чотири квартали.</w:t>
      </w:r>
    </w:p>
    <w:p w:rsidR="000371ED" w:rsidRPr="000371ED" w:rsidRDefault="000371ED" w:rsidP="000371ED">
      <w:pPr>
        <w:spacing w:after="150" w:line="240" w:lineRule="auto"/>
        <w:ind w:firstLine="450"/>
        <w:jc w:val="both"/>
        <w:rPr>
          <w:rFonts w:ascii="Times New Roman" w:eastAsia="Times New Roman" w:hAnsi="Times New Roman" w:cs="Times New Roman"/>
          <w:sz w:val="24"/>
          <w:szCs w:val="24"/>
          <w:lang w:eastAsia="uk-UA"/>
        </w:rPr>
      </w:pPr>
      <w:bookmarkStart w:id="49" w:name="n83"/>
      <w:bookmarkEnd w:id="49"/>
      <w:r w:rsidRPr="000371ED">
        <w:rPr>
          <w:rFonts w:ascii="Times New Roman" w:eastAsia="Times New Roman" w:hAnsi="Times New Roman" w:cs="Times New Roman"/>
          <w:i/>
          <w:iCs/>
          <w:sz w:val="24"/>
          <w:szCs w:val="24"/>
          <w:lang w:eastAsia="uk-UA"/>
        </w:rPr>
        <w:t>{Пункт 7 доповнено абзацом згідно з Постановою КМ </w:t>
      </w:r>
      <w:hyperlink r:id="rId62" w:anchor="n21" w:tgtFrame="_blank" w:history="1">
        <w:r w:rsidRPr="000371ED">
          <w:rPr>
            <w:rFonts w:ascii="Times New Roman" w:eastAsia="Times New Roman" w:hAnsi="Times New Roman" w:cs="Times New Roman"/>
            <w:i/>
            <w:iCs/>
            <w:color w:val="000099"/>
            <w:sz w:val="24"/>
            <w:szCs w:val="24"/>
            <w:u w:val="single"/>
            <w:lang w:eastAsia="uk-UA"/>
          </w:rPr>
          <w:t>№ 832 від 25.10.2017</w:t>
        </w:r>
      </w:hyperlink>
      <w:r w:rsidRPr="000371ED">
        <w:rPr>
          <w:rFonts w:ascii="Times New Roman" w:eastAsia="Times New Roman" w:hAnsi="Times New Roman" w:cs="Times New Roman"/>
          <w:i/>
          <w:iCs/>
          <w:sz w:val="24"/>
          <w:szCs w:val="24"/>
          <w:lang w:eastAsia="uk-UA"/>
        </w:rPr>
        <w:t>}</w:t>
      </w:r>
    </w:p>
    <w:p w:rsidR="000371ED" w:rsidRPr="000371ED" w:rsidRDefault="000371ED" w:rsidP="000371ED">
      <w:pPr>
        <w:spacing w:after="150" w:line="240" w:lineRule="auto"/>
        <w:ind w:firstLine="450"/>
        <w:jc w:val="both"/>
        <w:rPr>
          <w:rFonts w:ascii="Times New Roman" w:eastAsia="Times New Roman" w:hAnsi="Times New Roman" w:cs="Times New Roman"/>
          <w:sz w:val="24"/>
          <w:szCs w:val="24"/>
          <w:lang w:eastAsia="uk-UA"/>
        </w:rPr>
      </w:pPr>
      <w:bookmarkStart w:id="50" w:name="n127"/>
      <w:bookmarkEnd w:id="50"/>
      <w:r w:rsidRPr="000371ED">
        <w:rPr>
          <w:rFonts w:ascii="Times New Roman" w:eastAsia="Times New Roman" w:hAnsi="Times New Roman" w:cs="Times New Roman"/>
          <w:i/>
          <w:iCs/>
          <w:sz w:val="24"/>
          <w:szCs w:val="24"/>
          <w:lang w:eastAsia="uk-UA"/>
        </w:rPr>
        <w:t>{Пункт 7 із змінами, внесеними згідно з Постановою КМ </w:t>
      </w:r>
      <w:hyperlink r:id="rId63" w:anchor="n22" w:tgtFrame="_blank" w:history="1">
        <w:r w:rsidRPr="000371ED">
          <w:rPr>
            <w:rFonts w:ascii="Times New Roman" w:eastAsia="Times New Roman" w:hAnsi="Times New Roman" w:cs="Times New Roman"/>
            <w:i/>
            <w:iCs/>
            <w:color w:val="000099"/>
            <w:sz w:val="24"/>
            <w:szCs w:val="24"/>
            <w:u w:val="single"/>
            <w:lang w:eastAsia="uk-UA"/>
          </w:rPr>
          <w:t>№ 123 від 30.01.2019</w:t>
        </w:r>
      </w:hyperlink>
      <w:r w:rsidRPr="000371ED">
        <w:rPr>
          <w:rFonts w:ascii="Times New Roman" w:eastAsia="Times New Roman" w:hAnsi="Times New Roman" w:cs="Times New Roman"/>
          <w:i/>
          <w:iCs/>
          <w:sz w:val="24"/>
          <w:szCs w:val="24"/>
          <w:lang w:eastAsia="uk-UA"/>
        </w:rPr>
        <w:t>}</w:t>
      </w:r>
    </w:p>
    <w:p w:rsidR="000371ED" w:rsidRPr="000371ED" w:rsidRDefault="000371ED" w:rsidP="000371ED">
      <w:pPr>
        <w:spacing w:after="150" w:line="240" w:lineRule="auto"/>
        <w:ind w:firstLine="450"/>
        <w:jc w:val="both"/>
        <w:rPr>
          <w:rFonts w:ascii="Times New Roman" w:eastAsia="Times New Roman" w:hAnsi="Times New Roman" w:cs="Times New Roman"/>
          <w:sz w:val="24"/>
          <w:szCs w:val="24"/>
          <w:lang w:eastAsia="uk-UA"/>
        </w:rPr>
      </w:pPr>
      <w:bookmarkStart w:id="51" w:name="n86"/>
      <w:bookmarkEnd w:id="51"/>
      <w:r w:rsidRPr="000371ED">
        <w:rPr>
          <w:rFonts w:ascii="Times New Roman" w:eastAsia="Times New Roman" w:hAnsi="Times New Roman" w:cs="Times New Roman"/>
          <w:sz w:val="24"/>
          <w:szCs w:val="24"/>
          <w:lang w:eastAsia="uk-UA"/>
        </w:rPr>
        <w:t>7</w:t>
      </w:r>
      <w:r w:rsidRPr="000371ED">
        <w:rPr>
          <w:rFonts w:ascii="Times New Roman" w:eastAsia="Times New Roman" w:hAnsi="Times New Roman" w:cs="Times New Roman"/>
          <w:b/>
          <w:bCs/>
          <w:sz w:val="2"/>
          <w:szCs w:val="2"/>
          <w:vertAlign w:val="superscript"/>
          <w:lang w:eastAsia="uk-UA"/>
        </w:rPr>
        <w:t>-</w:t>
      </w:r>
      <w:r w:rsidRPr="000371ED">
        <w:rPr>
          <w:rFonts w:ascii="Times New Roman" w:eastAsia="Times New Roman" w:hAnsi="Times New Roman" w:cs="Times New Roman"/>
          <w:b/>
          <w:bCs/>
          <w:sz w:val="16"/>
          <w:szCs w:val="16"/>
          <w:vertAlign w:val="superscript"/>
          <w:lang w:eastAsia="uk-UA"/>
        </w:rPr>
        <w:t>1</w:t>
      </w:r>
      <w:r w:rsidRPr="000371ED">
        <w:rPr>
          <w:rFonts w:ascii="Times New Roman" w:eastAsia="Times New Roman" w:hAnsi="Times New Roman" w:cs="Times New Roman"/>
          <w:sz w:val="24"/>
          <w:szCs w:val="24"/>
          <w:lang w:eastAsia="uk-UA"/>
        </w:rPr>
        <w:t>. У разі неподання заявки на щорічне підтвердження відповідності техніки та обладнання, виявлення недостовірної інформації у документах, поданих заводом-виробником, або у разі, коли техніка та обладнання не відповідають критеріям поточного року, визначеним у </w:t>
      </w:r>
      <w:hyperlink r:id="rId64" w:anchor="n17" w:history="1">
        <w:r w:rsidRPr="000371ED">
          <w:rPr>
            <w:rFonts w:ascii="Times New Roman" w:eastAsia="Times New Roman" w:hAnsi="Times New Roman" w:cs="Times New Roman"/>
            <w:color w:val="006600"/>
            <w:sz w:val="24"/>
            <w:szCs w:val="24"/>
            <w:u w:val="single"/>
            <w:lang w:eastAsia="uk-UA"/>
          </w:rPr>
          <w:t>пунктах 5</w:t>
        </w:r>
      </w:hyperlink>
      <w:r w:rsidRPr="000371ED">
        <w:rPr>
          <w:rFonts w:ascii="Times New Roman" w:eastAsia="Times New Roman" w:hAnsi="Times New Roman" w:cs="Times New Roman"/>
          <w:sz w:val="24"/>
          <w:szCs w:val="24"/>
          <w:lang w:eastAsia="uk-UA"/>
        </w:rPr>
        <w:t> і </w:t>
      </w:r>
      <w:hyperlink r:id="rId65" w:anchor="n22" w:history="1">
        <w:r w:rsidRPr="000371ED">
          <w:rPr>
            <w:rFonts w:ascii="Times New Roman" w:eastAsia="Times New Roman" w:hAnsi="Times New Roman" w:cs="Times New Roman"/>
            <w:color w:val="006600"/>
            <w:sz w:val="24"/>
            <w:szCs w:val="24"/>
            <w:u w:val="single"/>
            <w:lang w:eastAsia="uk-UA"/>
          </w:rPr>
          <w:t>7</w:t>
        </w:r>
      </w:hyperlink>
      <w:r w:rsidRPr="000371ED">
        <w:rPr>
          <w:rFonts w:ascii="Times New Roman" w:eastAsia="Times New Roman" w:hAnsi="Times New Roman" w:cs="Times New Roman"/>
          <w:sz w:val="24"/>
          <w:szCs w:val="24"/>
          <w:lang w:eastAsia="uk-UA"/>
        </w:rPr>
        <w:t> цього Порядку, Мінекономіки розглядає питання і приймає відповідне рішення щодо виключення техніки та обладнання з переліку.</w:t>
      </w:r>
    </w:p>
    <w:p w:rsidR="000371ED" w:rsidRPr="000371ED" w:rsidRDefault="000371ED" w:rsidP="000371ED">
      <w:pPr>
        <w:spacing w:after="150" w:line="240" w:lineRule="auto"/>
        <w:ind w:firstLine="450"/>
        <w:jc w:val="both"/>
        <w:rPr>
          <w:rFonts w:ascii="Times New Roman" w:eastAsia="Times New Roman" w:hAnsi="Times New Roman" w:cs="Times New Roman"/>
          <w:sz w:val="24"/>
          <w:szCs w:val="24"/>
          <w:lang w:eastAsia="uk-UA"/>
        </w:rPr>
      </w:pPr>
      <w:bookmarkStart w:id="52" w:name="n132"/>
      <w:bookmarkEnd w:id="52"/>
      <w:r w:rsidRPr="000371ED">
        <w:rPr>
          <w:rFonts w:ascii="Times New Roman" w:eastAsia="Times New Roman" w:hAnsi="Times New Roman" w:cs="Times New Roman"/>
          <w:i/>
          <w:iCs/>
          <w:sz w:val="24"/>
          <w:szCs w:val="24"/>
          <w:lang w:eastAsia="uk-UA"/>
        </w:rPr>
        <w:t>{Абзац перший пункту 7</w:t>
      </w:r>
      <w:r w:rsidRPr="000371ED">
        <w:rPr>
          <w:rFonts w:ascii="Times New Roman" w:eastAsia="Times New Roman" w:hAnsi="Times New Roman" w:cs="Times New Roman"/>
          <w:b/>
          <w:bCs/>
          <w:sz w:val="2"/>
          <w:szCs w:val="2"/>
          <w:vertAlign w:val="superscript"/>
          <w:lang w:eastAsia="uk-UA"/>
        </w:rPr>
        <w:t>-</w:t>
      </w:r>
      <w:r w:rsidRPr="000371ED">
        <w:rPr>
          <w:rFonts w:ascii="Times New Roman" w:eastAsia="Times New Roman" w:hAnsi="Times New Roman" w:cs="Times New Roman"/>
          <w:b/>
          <w:bCs/>
          <w:sz w:val="16"/>
          <w:szCs w:val="16"/>
          <w:vertAlign w:val="superscript"/>
          <w:lang w:eastAsia="uk-UA"/>
        </w:rPr>
        <w:t>1</w:t>
      </w:r>
      <w:r w:rsidRPr="000371ED">
        <w:rPr>
          <w:rFonts w:ascii="Times New Roman" w:eastAsia="Times New Roman" w:hAnsi="Times New Roman" w:cs="Times New Roman"/>
          <w:i/>
          <w:iCs/>
          <w:sz w:val="24"/>
          <w:szCs w:val="24"/>
          <w:lang w:eastAsia="uk-UA"/>
        </w:rPr>
        <w:t> із змінами, внесеними згідно з Постановою КМ </w:t>
      </w:r>
      <w:hyperlink r:id="rId66" w:anchor="n23" w:tgtFrame="_blank" w:history="1">
        <w:r w:rsidRPr="000371ED">
          <w:rPr>
            <w:rFonts w:ascii="Times New Roman" w:eastAsia="Times New Roman" w:hAnsi="Times New Roman" w:cs="Times New Roman"/>
            <w:i/>
            <w:iCs/>
            <w:color w:val="000099"/>
            <w:sz w:val="24"/>
            <w:szCs w:val="24"/>
            <w:u w:val="single"/>
            <w:lang w:eastAsia="uk-UA"/>
          </w:rPr>
          <w:t>№ 123 від 30.01.2019</w:t>
        </w:r>
      </w:hyperlink>
      <w:r w:rsidRPr="000371ED">
        <w:rPr>
          <w:rFonts w:ascii="Times New Roman" w:eastAsia="Times New Roman" w:hAnsi="Times New Roman" w:cs="Times New Roman"/>
          <w:i/>
          <w:iCs/>
          <w:sz w:val="24"/>
          <w:szCs w:val="24"/>
          <w:lang w:eastAsia="uk-UA"/>
        </w:rPr>
        <w:t>}</w:t>
      </w:r>
    </w:p>
    <w:p w:rsidR="000371ED" w:rsidRPr="000371ED" w:rsidRDefault="000371ED" w:rsidP="000371ED">
      <w:pPr>
        <w:spacing w:after="100" w:afterAutospacing="1" w:line="240" w:lineRule="auto"/>
        <w:rPr>
          <w:rFonts w:ascii="Times New Roman" w:eastAsia="Times New Roman" w:hAnsi="Times New Roman" w:cs="Times New Roman"/>
          <w:i/>
          <w:iCs/>
          <w:sz w:val="24"/>
          <w:szCs w:val="24"/>
          <w:lang w:eastAsia="uk-UA"/>
        </w:rPr>
      </w:pPr>
      <w:bookmarkStart w:id="53" w:name="n87"/>
      <w:bookmarkEnd w:id="53"/>
      <w:r w:rsidRPr="000371ED">
        <w:rPr>
          <w:rFonts w:ascii="Times New Roman" w:eastAsia="Times New Roman" w:hAnsi="Times New Roman" w:cs="Times New Roman"/>
          <w:i/>
          <w:iCs/>
          <w:sz w:val="24"/>
          <w:szCs w:val="24"/>
          <w:lang w:eastAsia="uk-UA"/>
        </w:rPr>
        <w:t>{Абзац другий пункту 7</w:t>
      </w:r>
      <w:r w:rsidRPr="000371ED">
        <w:rPr>
          <w:rFonts w:ascii="Times New Roman" w:eastAsia="Times New Roman" w:hAnsi="Times New Roman" w:cs="Times New Roman"/>
          <w:b/>
          <w:bCs/>
          <w:sz w:val="2"/>
          <w:szCs w:val="2"/>
          <w:vertAlign w:val="superscript"/>
          <w:lang w:eastAsia="uk-UA"/>
        </w:rPr>
        <w:t>-</w:t>
      </w:r>
      <w:r w:rsidRPr="000371ED">
        <w:rPr>
          <w:rFonts w:ascii="Times New Roman" w:eastAsia="Times New Roman" w:hAnsi="Times New Roman" w:cs="Times New Roman"/>
          <w:b/>
          <w:bCs/>
          <w:sz w:val="16"/>
          <w:szCs w:val="16"/>
          <w:vertAlign w:val="superscript"/>
          <w:lang w:eastAsia="uk-UA"/>
        </w:rPr>
        <w:t>1</w:t>
      </w:r>
      <w:r w:rsidRPr="000371ED">
        <w:rPr>
          <w:rFonts w:ascii="Times New Roman" w:eastAsia="Times New Roman" w:hAnsi="Times New Roman" w:cs="Times New Roman"/>
          <w:i/>
          <w:iCs/>
          <w:sz w:val="24"/>
          <w:szCs w:val="24"/>
          <w:lang w:eastAsia="uk-UA"/>
        </w:rPr>
        <w:t> виключено на підставі Постанови КМ </w:t>
      </w:r>
      <w:hyperlink r:id="rId67" w:anchor="n69" w:tgtFrame="_blank" w:history="1">
        <w:r w:rsidRPr="000371ED">
          <w:rPr>
            <w:rFonts w:ascii="Times New Roman" w:eastAsia="Times New Roman" w:hAnsi="Times New Roman" w:cs="Times New Roman"/>
            <w:i/>
            <w:iCs/>
            <w:color w:val="000099"/>
            <w:sz w:val="24"/>
            <w:szCs w:val="24"/>
            <w:u w:val="single"/>
            <w:lang w:eastAsia="uk-UA"/>
          </w:rPr>
          <w:t>№ 954 від 15.11.2019</w:t>
        </w:r>
      </w:hyperlink>
      <w:r w:rsidRPr="000371ED">
        <w:rPr>
          <w:rFonts w:ascii="Times New Roman" w:eastAsia="Times New Roman" w:hAnsi="Times New Roman" w:cs="Times New Roman"/>
          <w:i/>
          <w:iCs/>
          <w:sz w:val="24"/>
          <w:szCs w:val="24"/>
          <w:lang w:eastAsia="uk-UA"/>
        </w:rPr>
        <w:t>}</w:t>
      </w:r>
    </w:p>
    <w:p w:rsidR="000371ED" w:rsidRPr="000371ED" w:rsidRDefault="000371ED" w:rsidP="000371ED">
      <w:pPr>
        <w:spacing w:after="150" w:line="240" w:lineRule="auto"/>
        <w:ind w:firstLine="450"/>
        <w:jc w:val="both"/>
        <w:rPr>
          <w:rFonts w:ascii="Times New Roman" w:eastAsia="Times New Roman" w:hAnsi="Times New Roman" w:cs="Times New Roman"/>
          <w:sz w:val="24"/>
          <w:szCs w:val="24"/>
          <w:lang w:eastAsia="uk-UA"/>
        </w:rPr>
      </w:pPr>
      <w:bookmarkStart w:id="54" w:name="n85"/>
      <w:bookmarkEnd w:id="54"/>
      <w:r w:rsidRPr="000371ED">
        <w:rPr>
          <w:rFonts w:ascii="Times New Roman" w:eastAsia="Times New Roman" w:hAnsi="Times New Roman" w:cs="Times New Roman"/>
          <w:i/>
          <w:iCs/>
          <w:sz w:val="24"/>
          <w:szCs w:val="24"/>
          <w:lang w:eastAsia="uk-UA"/>
        </w:rPr>
        <w:t>{Порядок доповнено пунктом 7</w:t>
      </w:r>
      <w:r w:rsidRPr="000371ED">
        <w:rPr>
          <w:rFonts w:ascii="Times New Roman" w:eastAsia="Times New Roman" w:hAnsi="Times New Roman" w:cs="Times New Roman"/>
          <w:b/>
          <w:bCs/>
          <w:sz w:val="2"/>
          <w:szCs w:val="2"/>
          <w:vertAlign w:val="superscript"/>
          <w:lang w:eastAsia="uk-UA"/>
        </w:rPr>
        <w:t>-</w:t>
      </w:r>
      <w:r w:rsidRPr="000371ED">
        <w:rPr>
          <w:rFonts w:ascii="Times New Roman" w:eastAsia="Times New Roman" w:hAnsi="Times New Roman" w:cs="Times New Roman"/>
          <w:b/>
          <w:bCs/>
          <w:sz w:val="16"/>
          <w:szCs w:val="16"/>
          <w:vertAlign w:val="superscript"/>
          <w:lang w:eastAsia="uk-UA"/>
        </w:rPr>
        <w:t>1</w:t>
      </w:r>
      <w:r w:rsidRPr="000371ED">
        <w:rPr>
          <w:rFonts w:ascii="Times New Roman" w:eastAsia="Times New Roman" w:hAnsi="Times New Roman" w:cs="Times New Roman"/>
          <w:i/>
          <w:iCs/>
          <w:sz w:val="24"/>
          <w:szCs w:val="24"/>
          <w:lang w:eastAsia="uk-UA"/>
        </w:rPr>
        <w:t> згідно з Постановою КМ </w:t>
      </w:r>
      <w:hyperlink r:id="rId68" w:anchor="n23" w:tgtFrame="_blank" w:history="1">
        <w:r w:rsidRPr="000371ED">
          <w:rPr>
            <w:rFonts w:ascii="Times New Roman" w:eastAsia="Times New Roman" w:hAnsi="Times New Roman" w:cs="Times New Roman"/>
            <w:i/>
            <w:iCs/>
            <w:color w:val="000099"/>
            <w:sz w:val="24"/>
            <w:szCs w:val="24"/>
            <w:u w:val="single"/>
            <w:lang w:eastAsia="uk-UA"/>
          </w:rPr>
          <w:t>№ 832 від 25.10.2017</w:t>
        </w:r>
      </w:hyperlink>
      <w:r w:rsidRPr="000371ED">
        <w:rPr>
          <w:rFonts w:ascii="Times New Roman" w:eastAsia="Times New Roman" w:hAnsi="Times New Roman" w:cs="Times New Roman"/>
          <w:i/>
          <w:iCs/>
          <w:sz w:val="24"/>
          <w:szCs w:val="24"/>
          <w:lang w:eastAsia="uk-UA"/>
        </w:rPr>
        <w:t>; із змінами, внесеними згідно з Постановою КМ </w:t>
      </w:r>
      <w:hyperlink r:id="rId69" w:anchor="n22" w:tgtFrame="_blank" w:history="1">
        <w:r w:rsidRPr="000371ED">
          <w:rPr>
            <w:rFonts w:ascii="Times New Roman" w:eastAsia="Times New Roman" w:hAnsi="Times New Roman" w:cs="Times New Roman"/>
            <w:i/>
            <w:iCs/>
            <w:color w:val="000099"/>
            <w:sz w:val="24"/>
            <w:szCs w:val="24"/>
            <w:u w:val="single"/>
            <w:lang w:eastAsia="uk-UA"/>
          </w:rPr>
          <w:t>№ 123 від 30.01.2019</w:t>
        </w:r>
      </w:hyperlink>
      <w:r w:rsidRPr="000371ED">
        <w:rPr>
          <w:rFonts w:ascii="Times New Roman" w:eastAsia="Times New Roman" w:hAnsi="Times New Roman" w:cs="Times New Roman"/>
          <w:i/>
          <w:iCs/>
          <w:sz w:val="24"/>
          <w:szCs w:val="24"/>
          <w:lang w:eastAsia="uk-UA"/>
        </w:rPr>
        <w:t>}</w:t>
      </w:r>
    </w:p>
    <w:p w:rsidR="000371ED" w:rsidRPr="000371ED" w:rsidRDefault="000371ED" w:rsidP="000371ED">
      <w:pPr>
        <w:spacing w:after="150" w:line="240" w:lineRule="auto"/>
        <w:ind w:firstLine="450"/>
        <w:jc w:val="both"/>
        <w:rPr>
          <w:rFonts w:ascii="Times New Roman" w:eastAsia="Times New Roman" w:hAnsi="Times New Roman" w:cs="Times New Roman"/>
          <w:sz w:val="24"/>
          <w:szCs w:val="24"/>
          <w:lang w:eastAsia="uk-UA"/>
        </w:rPr>
      </w:pPr>
      <w:bookmarkStart w:id="55" w:name="n29"/>
      <w:bookmarkEnd w:id="55"/>
      <w:r w:rsidRPr="000371ED">
        <w:rPr>
          <w:rFonts w:ascii="Times New Roman" w:eastAsia="Times New Roman" w:hAnsi="Times New Roman" w:cs="Times New Roman"/>
          <w:sz w:val="24"/>
          <w:szCs w:val="24"/>
          <w:lang w:eastAsia="uk-UA"/>
        </w:rPr>
        <w:t xml:space="preserve">8. Мінекономіки розміщує рішення щодо виключення з або включення техніки та обладнання до переліку і сформований оновлений перелік у дводенний строк на офіційному </w:t>
      </w:r>
      <w:r w:rsidRPr="000371ED">
        <w:rPr>
          <w:rFonts w:ascii="Times New Roman" w:eastAsia="Times New Roman" w:hAnsi="Times New Roman" w:cs="Times New Roman"/>
          <w:sz w:val="24"/>
          <w:szCs w:val="24"/>
          <w:lang w:eastAsia="uk-UA"/>
        </w:rPr>
        <w:lastRenderedPageBreak/>
        <w:t>веб-сайті Міністерства та надсилає його до уповноважених банків, що підписали з Мінагрополітики Меморандум про загальні засади співробітництва.</w:t>
      </w:r>
    </w:p>
    <w:p w:rsidR="000371ED" w:rsidRPr="000371ED" w:rsidRDefault="000371ED" w:rsidP="000371ED">
      <w:pPr>
        <w:spacing w:after="150" w:line="240" w:lineRule="auto"/>
        <w:ind w:firstLine="450"/>
        <w:jc w:val="both"/>
        <w:rPr>
          <w:rFonts w:ascii="Times New Roman" w:eastAsia="Times New Roman" w:hAnsi="Times New Roman" w:cs="Times New Roman"/>
          <w:sz w:val="24"/>
          <w:szCs w:val="24"/>
          <w:lang w:eastAsia="uk-UA"/>
        </w:rPr>
      </w:pPr>
      <w:bookmarkStart w:id="56" w:name="n128"/>
      <w:bookmarkEnd w:id="56"/>
      <w:r w:rsidRPr="000371ED">
        <w:rPr>
          <w:rFonts w:ascii="Times New Roman" w:eastAsia="Times New Roman" w:hAnsi="Times New Roman" w:cs="Times New Roman"/>
          <w:i/>
          <w:iCs/>
          <w:sz w:val="24"/>
          <w:szCs w:val="24"/>
          <w:lang w:eastAsia="uk-UA"/>
        </w:rPr>
        <w:t>{Пункт 8 із змінами, внесеними згідно з Постановою КМ </w:t>
      </w:r>
      <w:hyperlink r:id="rId70" w:anchor="n22" w:tgtFrame="_blank" w:history="1">
        <w:r w:rsidRPr="000371ED">
          <w:rPr>
            <w:rFonts w:ascii="Times New Roman" w:eastAsia="Times New Roman" w:hAnsi="Times New Roman" w:cs="Times New Roman"/>
            <w:i/>
            <w:iCs/>
            <w:color w:val="000099"/>
            <w:sz w:val="24"/>
            <w:szCs w:val="24"/>
            <w:u w:val="single"/>
            <w:lang w:eastAsia="uk-UA"/>
          </w:rPr>
          <w:t>№ 123 від 30.01.2019</w:t>
        </w:r>
      </w:hyperlink>
      <w:r w:rsidRPr="000371ED">
        <w:rPr>
          <w:rFonts w:ascii="Times New Roman" w:eastAsia="Times New Roman" w:hAnsi="Times New Roman" w:cs="Times New Roman"/>
          <w:i/>
          <w:iCs/>
          <w:sz w:val="24"/>
          <w:szCs w:val="24"/>
          <w:lang w:eastAsia="uk-UA"/>
        </w:rPr>
        <w:t>; в редакції Постанови КМ </w:t>
      </w:r>
      <w:hyperlink r:id="rId71" w:anchor="n421" w:tgtFrame="_blank" w:history="1">
        <w:r w:rsidRPr="000371ED">
          <w:rPr>
            <w:rFonts w:ascii="Times New Roman" w:eastAsia="Times New Roman" w:hAnsi="Times New Roman" w:cs="Times New Roman"/>
            <w:i/>
            <w:iCs/>
            <w:color w:val="000099"/>
            <w:sz w:val="24"/>
            <w:szCs w:val="24"/>
            <w:u w:val="single"/>
            <w:lang w:eastAsia="uk-UA"/>
          </w:rPr>
          <w:t>№ 916 від 06.11.2019</w:t>
        </w:r>
      </w:hyperlink>
      <w:r w:rsidRPr="000371ED">
        <w:rPr>
          <w:rFonts w:ascii="Times New Roman" w:eastAsia="Times New Roman" w:hAnsi="Times New Roman" w:cs="Times New Roman"/>
          <w:i/>
          <w:iCs/>
          <w:sz w:val="24"/>
          <w:szCs w:val="24"/>
          <w:lang w:eastAsia="uk-UA"/>
        </w:rPr>
        <w:t>; із змінами, внесеними згідно з Постановами КМ </w:t>
      </w:r>
      <w:hyperlink r:id="rId72" w:anchor="n17" w:tgtFrame="_blank" w:history="1">
        <w:r w:rsidRPr="000371ED">
          <w:rPr>
            <w:rFonts w:ascii="Times New Roman" w:eastAsia="Times New Roman" w:hAnsi="Times New Roman" w:cs="Times New Roman"/>
            <w:i/>
            <w:iCs/>
            <w:color w:val="000099"/>
            <w:sz w:val="24"/>
            <w:szCs w:val="24"/>
            <w:u w:val="single"/>
            <w:lang w:eastAsia="uk-UA"/>
          </w:rPr>
          <w:t>№ 195 від 03.03.2020</w:t>
        </w:r>
      </w:hyperlink>
      <w:r w:rsidRPr="000371ED">
        <w:rPr>
          <w:rFonts w:ascii="Times New Roman" w:eastAsia="Times New Roman" w:hAnsi="Times New Roman" w:cs="Times New Roman"/>
          <w:i/>
          <w:iCs/>
          <w:sz w:val="24"/>
          <w:szCs w:val="24"/>
          <w:lang w:eastAsia="uk-UA"/>
        </w:rPr>
        <w:t>, </w:t>
      </w:r>
      <w:hyperlink r:id="rId73" w:anchor="n17" w:tgtFrame="_blank" w:history="1">
        <w:r w:rsidRPr="000371ED">
          <w:rPr>
            <w:rFonts w:ascii="Times New Roman" w:eastAsia="Times New Roman" w:hAnsi="Times New Roman" w:cs="Times New Roman"/>
            <w:i/>
            <w:iCs/>
            <w:color w:val="000099"/>
            <w:sz w:val="24"/>
            <w:szCs w:val="24"/>
            <w:u w:val="single"/>
            <w:lang w:eastAsia="uk-UA"/>
          </w:rPr>
          <w:t>№ 612 від 16.06.2021</w:t>
        </w:r>
      </w:hyperlink>
      <w:r w:rsidRPr="000371ED">
        <w:rPr>
          <w:rFonts w:ascii="Times New Roman" w:eastAsia="Times New Roman" w:hAnsi="Times New Roman" w:cs="Times New Roman"/>
          <w:i/>
          <w:iCs/>
          <w:sz w:val="24"/>
          <w:szCs w:val="24"/>
          <w:lang w:eastAsia="uk-UA"/>
        </w:rPr>
        <w:t>}</w:t>
      </w:r>
    </w:p>
    <w:p w:rsidR="000371ED" w:rsidRPr="000371ED" w:rsidRDefault="000371ED" w:rsidP="000371ED">
      <w:pPr>
        <w:spacing w:after="100" w:afterAutospacing="1" w:line="240" w:lineRule="auto"/>
        <w:rPr>
          <w:rFonts w:ascii="Times New Roman" w:eastAsia="Times New Roman" w:hAnsi="Times New Roman" w:cs="Times New Roman"/>
          <w:i/>
          <w:iCs/>
          <w:sz w:val="24"/>
          <w:szCs w:val="24"/>
          <w:lang w:eastAsia="uk-UA"/>
        </w:rPr>
      </w:pPr>
      <w:bookmarkStart w:id="57" w:name="n34"/>
      <w:bookmarkEnd w:id="57"/>
      <w:r w:rsidRPr="000371ED">
        <w:rPr>
          <w:rFonts w:ascii="Times New Roman" w:eastAsia="Times New Roman" w:hAnsi="Times New Roman" w:cs="Times New Roman"/>
          <w:i/>
          <w:iCs/>
          <w:sz w:val="24"/>
          <w:szCs w:val="24"/>
          <w:lang w:eastAsia="uk-UA"/>
        </w:rPr>
        <w:t>{Пункт 9 виключено на підставі Постанови КМ </w:t>
      </w:r>
      <w:hyperlink r:id="rId74" w:anchor="n70" w:tgtFrame="_blank" w:history="1">
        <w:r w:rsidRPr="000371ED">
          <w:rPr>
            <w:rFonts w:ascii="Times New Roman" w:eastAsia="Times New Roman" w:hAnsi="Times New Roman" w:cs="Times New Roman"/>
            <w:i/>
            <w:iCs/>
            <w:color w:val="000099"/>
            <w:sz w:val="24"/>
            <w:szCs w:val="24"/>
            <w:u w:val="single"/>
            <w:lang w:eastAsia="uk-UA"/>
          </w:rPr>
          <w:t>№ 954 від 15.11.2019</w:t>
        </w:r>
      </w:hyperlink>
      <w:r w:rsidRPr="000371ED">
        <w:rPr>
          <w:rFonts w:ascii="Times New Roman" w:eastAsia="Times New Roman" w:hAnsi="Times New Roman" w:cs="Times New Roman"/>
          <w:i/>
          <w:iCs/>
          <w:sz w:val="24"/>
          <w:szCs w:val="24"/>
          <w:lang w:eastAsia="uk-UA"/>
        </w:rPr>
        <w:t>}</w:t>
      </w:r>
    </w:p>
    <w:p w:rsidR="000371ED" w:rsidRPr="000371ED" w:rsidRDefault="000371ED" w:rsidP="000371ED">
      <w:pPr>
        <w:spacing w:after="150" w:line="240" w:lineRule="auto"/>
        <w:ind w:firstLine="450"/>
        <w:jc w:val="both"/>
        <w:rPr>
          <w:rFonts w:ascii="Times New Roman" w:eastAsia="Times New Roman" w:hAnsi="Times New Roman" w:cs="Times New Roman"/>
          <w:sz w:val="24"/>
          <w:szCs w:val="24"/>
          <w:lang w:eastAsia="uk-UA"/>
        </w:rPr>
      </w:pPr>
      <w:bookmarkStart w:id="58" w:name="n35"/>
      <w:bookmarkEnd w:id="58"/>
      <w:r w:rsidRPr="000371ED">
        <w:rPr>
          <w:rFonts w:ascii="Times New Roman" w:eastAsia="Times New Roman" w:hAnsi="Times New Roman" w:cs="Times New Roman"/>
          <w:sz w:val="24"/>
          <w:szCs w:val="24"/>
          <w:lang w:eastAsia="uk-UA"/>
        </w:rPr>
        <w:t>10. Часткова компенсація надається сільськогосподарським товаровиробникам на безповоротній основі за придбані техніку та обладнання, вартість яких зазначена в актах приймання-передачі та інших документах, що підтверджують оплату через уповноважений банк у розмірі 25 відсотків вартості (без урахування податку на додану вартість) - за придбані техніку та обладнання.</w:t>
      </w:r>
    </w:p>
    <w:p w:rsidR="000371ED" w:rsidRPr="000371ED" w:rsidRDefault="000371ED" w:rsidP="000371ED">
      <w:pPr>
        <w:spacing w:after="150" w:line="240" w:lineRule="auto"/>
        <w:ind w:firstLine="450"/>
        <w:jc w:val="both"/>
        <w:rPr>
          <w:rFonts w:ascii="Times New Roman" w:eastAsia="Times New Roman" w:hAnsi="Times New Roman" w:cs="Times New Roman"/>
          <w:sz w:val="24"/>
          <w:szCs w:val="24"/>
          <w:lang w:eastAsia="uk-UA"/>
        </w:rPr>
      </w:pPr>
      <w:bookmarkStart w:id="59" w:name="n108"/>
      <w:bookmarkEnd w:id="59"/>
      <w:r w:rsidRPr="000371ED">
        <w:rPr>
          <w:rFonts w:ascii="Times New Roman" w:eastAsia="Times New Roman" w:hAnsi="Times New Roman" w:cs="Times New Roman"/>
          <w:i/>
          <w:iCs/>
          <w:sz w:val="24"/>
          <w:szCs w:val="24"/>
          <w:lang w:eastAsia="uk-UA"/>
        </w:rPr>
        <w:t>{Абзац перший пункту 10 в редакції Постанов КМ </w:t>
      </w:r>
      <w:hyperlink r:id="rId75" w:anchor="n9" w:tgtFrame="_blank" w:history="1">
        <w:r w:rsidRPr="000371ED">
          <w:rPr>
            <w:rFonts w:ascii="Times New Roman" w:eastAsia="Times New Roman" w:hAnsi="Times New Roman" w:cs="Times New Roman"/>
            <w:i/>
            <w:iCs/>
            <w:color w:val="000099"/>
            <w:sz w:val="24"/>
            <w:szCs w:val="24"/>
            <w:u w:val="single"/>
            <w:lang w:eastAsia="uk-UA"/>
          </w:rPr>
          <w:t>№ 86 від 07.02.2018</w:t>
        </w:r>
      </w:hyperlink>
      <w:r w:rsidRPr="000371ED">
        <w:rPr>
          <w:rFonts w:ascii="Times New Roman" w:eastAsia="Times New Roman" w:hAnsi="Times New Roman" w:cs="Times New Roman"/>
          <w:i/>
          <w:iCs/>
          <w:sz w:val="24"/>
          <w:szCs w:val="24"/>
          <w:lang w:eastAsia="uk-UA"/>
        </w:rPr>
        <w:t>, </w:t>
      </w:r>
      <w:hyperlink r:id="rId76" w:anchor="n72" w:tgtFrame="_blank" w:history="1">
        <w:r w:rsidRPr="000371ED">
          <w:rPr>
            <w:rFonts w:ascii="Times New Roman" w:eastAsia="Times New Roman" w:hAnsi="Times New Roman" w:cs="Times New Roman"/>
            <w:i/>
            <w:iCs/>
            <w:color w:val="000099"/>
            <w:sz w:val="24"/>
            <w:szCs w:val="24"/>
            <w:u w:val="single"/>
            <w:lang w:eastAsia="uk-UA"/>
          </w:rPr>
          <w:t>№ 954 від 15.11.2019</w:t>
        </w:r>
      </w:hyperlink>
      <w:r w:rsidRPr="000371ED">
        <w:rPr>
          <w:rFonts w:ascii="Times New Roman" w:eastAsia="Times New Roman" w:hAnsi="Times New Roman" w:cs="Times New Roman"/>
          <w:i/>
          <w:iCs/>
          <w:sz w:val="24"/>
          <w:szCs w:val="24"/>
          <w:lang w:eastAsia="uk-UA"/>
        </w:rPr>
        <w:t>}</w:t>
      </w:r>
    </w:p>
    <w:p w:rsidR="000371ED" w:rsidRPr="000371ED" w:rsidRDefault="000371ED" w:rsidP="000371ED">
      <w:pPr>
        <w:spacing w:after="150" w:line="240" w:lineRule="auto"/>
        <w:ind w:firstLine="450"/>
        <w:jc w:val="both"/>
        <w:rPr>
          <w:rFonts w:ascii="Times New Roman" w:eastAsia="Times New Roman" w:hAnsi="Times New Roman" w:cs="Times New Roman"/>
          <w:sz w:val="24"/>
          <w:szCs w:val="24"/>
          <w:lang w:eastAsia="uk-UA"/>
        </w:rPr>
      </w:pPr>
      <w:bookmarkStart w:id="60" w:name="n110"/>
      <w:bookmarkEnd w:id="60"/>
      <w:r w:rsidRPr="000371ED">
        <w:rPr>
          <w:rFonts w:ascii="Times New Roman" w:eastAsia="Times New Roman" w:hAnsi="Times New Roman" w:cs="Times New Roman"/>
          <w:sz w:val="24"/>
          <w:szCs w:val="24"/>
          <w:lang w:eastAsia="uk-UA"/>
        </w:rPr>
        <w:t>Частковій компенсації підлягає техніка та обладнання, які на момент здійснення через уповноважений банк оплати на їх придбання були включені до переліку, розміщеного на офіційному веб-сайті Мінекономіки.</w:t>
      </w:r>
    </w:p>
    <w:p w:rsidR="000371ED" w:rsidRPr="000371ED" w:rsidRDefault="000371ED" w:rsidP="000371ED">
      <w:pPr>
        <w:spacing w:after="150" w:line="240" w:lineRule="auto"/>
        <w:ind w:firstLine="450"/>
        <w:jc w:val="both"/>
        <w:rPr>
          <w:rFonts w:ascii="Times New Roman" w:eastAsia="Times New Roman" w:hAnsi="Times New Roman" w:cs="Times New Roman"/>
          <w:sz w:val="24"/>
          <w:szCs w:val="24"/>
          <w:lang w:eastAsia="uk-UA"/>
        </w:rPr>
      </w:pPr>
      <w:bookmarkStart w:id="61" w:name="n112"/>
      <w:bookmarkEnd w:id="61"/>
      <w:r w:rsidRPr="000371ED">
        <w:rPr>
          <w:rFonts w:ascii="Times New Roman" w:eastAsia="Times New Roman" w:hAnsi="Times New Roman" w:cs="Times New Roman"/>
          <w:i/>
          <w:iCs/>
          <w:sz w:val="24"/>
          <w:szCs w:val="24"/>
          <w:lang w:eastAsia="uk-UA"/>
        </w:rPr>
        <w:t>{Абзац пункту 10 в редакції Постанови КМ </w:t>
      </w:r>
      <w:hyperlink r:id="rId77" w:anchor="n9" w:tgtFrame="_blank" w:history="1">
        <w:r w:rsidRPr="000371ED">
          <w:rPr>
            <w:rFonts w:ascii="Times New Roman" w:eastAsia="Times New Roman" w:hAnsi="Times New Roman" w:cs="Times New Roman"/>
            <w:i/>
            <w:iCs/>
            <w:color w:val="000099"/>
            <w:sz w:val="24"/>
            <w:szCs w:val="24"/>
            <w:u w:val="single"/>
            <w:lang w:eastAsia="uk-UA"/>
          </w:rPr>
          <w:t>№ 86 від 07.02.2018</w:t>
        </w:r>
      </w:hyperlink>
      <w:r w:rsidRPr="000371ED">
        <w:rPr>
          <w:rFonts w:ascii="Times New Roman" w:eastAsia="Times New Roman" w:hAnsi="Times New Roman" w:cs="Times New Roman"/>
          <w:i/>
          <w:iCs/>
          <w:sz w:val="24"/>
          <w:szCs w:val="24"/>
          <w:lang w:eastAsia="uk-UA"/>
        </w:rPr>
        <w:t>; із змінами, внесеними згідно з Постановою КМ </w:t>
      </w:r>
      <w:hyperlink r:id="rId78" w:anchor="n15" w:tgtFrame="_blank" w:history="1">
        <w:r w:rsidRPr="000371ED">
          <w:rPr>
            <w:rFonts w:ascii="Times New Roman" w:eastAsia="Times New Roman" w:hAnsi="Times New Roman" w:cs="Times New Roman"/>
            <w:i/>
            <w:iCs/>
            <w:color w:val="000099"/>
            <w:sz w:val="24"/>
            <w:szCs w:val="24"/>
            <w:u w:val="single"/>
            <w:lang w:eastAsia="uk-UA"/>
          </w:rPr>
          <w:t>№ 760 від 19.09.2018</w:t>
        </w:r>
      </w:hyperlink>
      <w:r w:rsidRPr="000371ED">
        <w:rPr>
          <w:rFonts w:ascii="Times New Roman" w:eastAsia="Times New Roman" w:hAnsi="Times New Roman" w:cs="Times New Roman"/>
          <w:i/>
          <w:iCs/>
          <w:sz w:val="24"/>
          <w:szCs w:val="24"/>
          <w:lang w:eastAsia="uk-UA"/>
        </w:rPr>
        <w:t>; в редакції Постанови КМ </w:t>
      </w:r>
      <w:hyperlink r:id="rId79" w:anchor="n72" w:tgtFrame="_blank" w:history="1">
        <w:r w:rsidRPr="000371ED">
          <w:rPr>
            <w:rFonts w:ascii="Times New Roman" w:eastAsia="Times New Roman" w:hAnsi="Times New Roman" w:cs="Times New Roman"/>
            <w:i/>
            <w:iCs/>
            <w:color w:val="000099"/>
            <w:sz w:val="24"/>
            <w:szCs w:val="24"/>
            <w:u w:val="single"/>
            <w:lang w:eastAsia="uk-UA"/>
          </w:rPr>
          <w:t>№ 954 від 15.11.2019</w:t>
        </w:r>
      </w:hyperlink>
      <w:r w:rsidRPr="000371ED">
        <w:rPr>
          <w:rFonts w:ascii="Times New Roman" w:eastAsia="Times New Roman" w:hAnsi="Times New Roman" w:cs="Times New Roman"/>
          <w:i/>
          <w:iCs/>
          <w:sz w:val="24"/>
          <w:szCs w:val="24"/>
          <w:lang w:eastAsia="uk-UA"/>
        </w:rPr>
        <w:t>}</w:t>
      </w:r>
    </w:p>
    <w:p w:rsidR="000371ED" w:rsidRPr="000371ED" w:rsidRDefault="000371ED" w:rsidP="000371ED">
      <w:pPr>
        <w:spacing w:after="150" w:line="240" w:lineRule="auto"/>
        <w:ind w:firstLine="450"/>
        <w:jc w:val="both"/>
        <w:rPr>
          <w:rFonts w:ascii="Times New Roman" w:eastAsia="Times New Roman" w:hAnsi="Times New Roman" w:cs="Times New Roman"/>
          <w:i/>
          <w:iCs/>
          <w:sz w:val="24"/>
          <w:szCs w:val="24"/>
          <w:lang w:eastAsia="uk-UA"/>
        </w:rPr>
      </w:pPr>
      <w:bookmarkStart w:id="62" w:name="n111"/>
      <w:bookmarkEnd w:id="62"/>
      <w:r w:rsidRPr="000371ED">
        <w:rPr>
          <w:rFonts w:ascii="Times New Roman" w:eastAsia="Times New Roman" w:hAnsi="Times New Roman" w:cs="Times New Roman"/>
          <w:i/>
          <w:iCs/>
          <w:sz w:val="24"/>
          <w:szCs w:val="24"/>
          <w:lang w:eastAsia="uk-UA"/>
        </w:rPr>
        <w:t>{Абзац третій пункту 10 виключено на підставі Постанови КМ </w:t>
      </w:r>
      <w:hyperlink r:id="rId80" w:anchor="n75" w:tgtFrame="_blank" w:history="1">
        <w:r w:rsidRPr="000371ED">
          <w:rPr>
            <w:rFonts w:ascii="Times New Roman" w:eastAsia="Times New Roman" w:hAnsi="Times New Roman" w:cs="Times New Roman"/>
            <w:i/>
            <w:iCs/>
            <w:color w:val="000099"/>
            <w:sz w:val="24"/>
            <w:szCs w:val="24"/>
            <w:u w:val="single"/>
            <w:lang w:eastAsia="uk-UA"/>
          </w:rPr>
          <w:t>№ 954 від 15.11.2019</w:t>
        </w:r>
      </w:hyperlink>
      <w:r w:rsidRPr="000371ED">
        <w:rPr>
          <w:rFonts w:ascii="Times New Roman" w:eastAsia="Times New Roman" w:hAnsi="Times New Roman" w:cs="Times New Roman"/>
          <w:i/>
          <w:iCs/>
          <w:sz w:val="24"/>
          <w:szCs w:val="24"/>
          <w:lang w:eastAsia="uk-UA"/>
        </w:rPr>
        <w:t>}</w:t>
      </w:r>
    </w:p>
    <w:p w:rsidR="000371ED" w:rsidRPr="000371ED" w:rsidRDefault="000371ED" w:rsidP="000371ED">
      <w:pPr>
        <w:spacing w:after="150" w:line="240" w:lineRule="auto"/>
        <w:ind w:firstLine="450"/>
        <w:jc w:val="both"/>
        <w:rPr>
          <w:rFonts w:ascii="Times New Roman" w:eastAsia="Times New Roman" w:hAnsi="Times New Roman" w:cs="Times New Roman"/>
          <w:i/>
          <w:iCs/>
          <w:sz w:val="24"/>
          <w:szCs w:val="24"/>
          <w:lang w:eastAsia="uk-UA"/>
        </w:rPr>
      </w:pPr>
      <w:bookmarkStart w:id="63" w:name="n134"/>
      <w:bookmarkEnd w:id="63"/>
      <w:r w:rsidRPr="000371ED">
        <w:rPr>
          <w:rFonts w:ascii="Times New Roman" w:eastAsia="Times New Roman" w:hAnsi="Times New Roman" w:cs="Times New Roman"/>
          <w:i/>
          <w:iCs/>
          <w:sz w:val="24"/>
          <w:szCs w:val="24"/>
          <w:lang w:eastAsia="uk-UA"/>
        </w:rPr>
        <w:t>{Абзац четвертий пункту 10 виключено на підставі Постанови КМ </w:t>
      </w:r>
      <w:hyperlink r:id="rId81" w:anchor="n75" w:tgtFrame="_blank" w:history="1">
        <w:r w:rsidRPr="000371ED">
          <w:rPr>
            <w:rFonts w:ascii="Times New Roman" w:eastAsia="Times New Roman" w:hAnsi="Times New Roman" w:cs="Times New Roman"/>
            <w:i/>
            <w:iCs/>
            <w:color w:val="000099"/>
            <w:sz w:val="24"/>
            <w:szCs w:val="24"/>
            <w:u w:val="single"/>
            <w:lang w:eastAsia="uk-UA"/>
          </w:rPr>
          <w:t>№ 954 від 15.11.2019</w:t>
        </w:r>
      </w:hyperlink>
      <w:r w:rsidRPr="000371ED">
        <w:rPr>
          <w:rFonts w:ascii="Times New Roman" w:eastAsia="Times New Roman" w:hAnsi="Times New Roman" w:cs="Times New Roman"/>
          <w:i/>
          <w:iCs/>
          <w:sz w:val="24"/>
          <w:szCs w:val="24"/>
          <w:lang w:eastAsia="uk-UA"/>
        </w:rPr>
        <w:t>}</w:t>
      </w:r>
    </w:p>
    <w:p w:rsidR="000371ED" w:rsidRPr="000371ED" w:rsidRDefault="000371ED" w:rsidP="000371ED">
      <w:pPr>
        <w:spacing w:after="150" w:line="240" w:lineRule="auto"/>
        <w:ind w:firstLine="450"/>
        <w:jc w:val="both"/>
        <w:rPr>
          <w:rFonts w:ascii="Times New Roman" w:eastAsia="Times New Roman" w:hAnsi="Times New Roman" w:cs="Times New Roman"/>
          <w:sz w:val="24"/>
          <w:szCs w:val="24"/>
          <w:lang w:eastAsia="uk-UA"/>
        </w:rPr>
      </w:pPr>
      <w:bookmarkStart w:id="64" w:name="n36"/>
      <w:bookmarkEnd w:id="64"/>
      <w:r w:rsidRPr="000371ED">
        <w:rPr>
          <w:rFonts w:ascii="Times New Roman" w:eastAsia="Times New Roman" w:hAnsi="Times New Roman" w:cs="Times New Roman"/>
          <w:sz w:val="24"/>
          <w:szCs w:val="24"/>
          <w:lang w:eastAsia="uk-UA"/>
        </w:rPr>
        <w:t>Вартість техніки та обладнання, придбаних з 1 грудня поточного року, підлягає частковій компенсації в межах бюджетних призначень, передбачених у державному бюджеті на наступний рік на відповідні цілі.</w:t>
      </w:r>
    </w:p>
    <w:p w:rsidR="000371ED" w:rsidRPr="000371ED" w:rsidRDefault="000371ED" w:rsidP="000371ED">
      <w:pPr>
        <w:spacing w:after="150" w:line="240" w:lineRule="auto"/>
        <w:ind w:firstLine="450"/>
        <w:jc w:val="both"/>
        <w:rPr>
          <w:rFonts w:ascii="Times New Roman" w:eastAsia="Times New Roman" w:hAnsi="Times New Roman" w:cs="Times New Roman"/>
          <w:sz w:val="24"/>
          <w:szCs w:val="24"/>
          <w:lang w:eastAsia="uk-UA"/>
        </w:rPr>
      </w:pPr>
      <w:bookmarkStart w:id="65" w:name="n91"/>
      <w:bookmarkEnd w:id="65"/>
      <w:r w:rsidRPr="000371ED">
        <w:rPr>
          <w:rFonts w:ascii="Times New Roman" w:eastAsia="Times New Roman" w:hAnsi="Times New Roman" w:cs="Times New Roman"/>
          <w:i/>
          <w:iCs/>
          <w:sz w:val="24"/>
          <w:szCs w:val="24"/>
          <w:lang w:eastAsia="uk-UA"/>
        </w:rPr>
        <w:t>{Абзац пункту 10 із змінами, внесеними згідно з Постановою КМ </w:t>
      </w:r>
      <w:hyperlink r:id="rId82" w:anchor="n33" w:tgtFrame="_blank" w:history="1">
        <w:r w:rsidRPr="000371ED">
          <w:rPr>
            <w:rFonts w:ascii="Times New Roman" w:eastAsia="Times New Roman" w:hAnsi="Times New Roman" w:cs="Times New Roman"/>
            <w:i/>
            <w:iCs/>
            <w:color w:val="000099"/>
            <w:sz w:val="24"/>
            <w:szCs w:val="24"/>
            <w:u w:val="single"/>
            <w:lang w:eastAsia="uk-UA"/>
          </w:rPr>
          <w:t>№ 832 від 25.10.2017</w:t>
        </w:r>
      </w:hyperlink>
      <w:r w:rsidRPr="000371ED">
        <w:rPr>
          <w:rFonts w:ascii="Times New Roman" w:eastAsia="Times New Roman" w:hAnsi="Times New Roman" w:cs="Times New Roman"/>
          <w:i/>
          <w:iCs/>
          <w:sz w:val="24"/>
          <w:szCs w:val="24"/>
          <w:lang w:eastAsia="uk-UA"/>
        </w:rPr>
        <w:t>; в редакції Постанови КМ </w:t>
      </w:r>
      <w:hyperlink r:id="rId83" w:anchor="n18" w:tgtFrame="_blank" w:history="1">
        <w:r w:rsidRPr="000371ED">
          <w:rPr>
            <w:rFonts w:ascii="Times New Roman" w:eastAsia="Times New Roman" w:hAnsi="Times New Roman" w:cs="Times New Roman"/>
            <w:i/>
            <w:iCs/>
            <w:color w:val="000099"/>
            <w:sz w:val="24"/>
            <w:szCs w:val="24"/>
            <w:u w:val="single"/>
            <w:lang w:eastAsia="uk-UA"/>
          </w:rPr>
          <w:t>№ 195 від 03.03.2020</w:t>
        </w:r>
      </w:hyperlink>
      <w:r w:rsidRPr="000371ED">
        <w:rPr>
          <w:rFonts w:ascii="Times New Roman" w:eastAsia="Times New Roman" w:hAnsi="Times New Roman" w:cs="Times New Roman"/>
          <w:i/>
          <w:iCs/>
          <w:sz w:val="24"/>
          <w:szCs w:val="24"/>
          <w:lang w:eastAsia="uk-UA"/>
        </w:rPr>
        <w:t>}</w:t>
      </w:r>
    </w:p>
    <w:p w:rsidR="000371ED" w:rsidRPr="000371ED" w:rsidRDefault="000371ED" w:rsidP="000371ED">
      <w:pPr>
        <w:spacing w:after="150" w:line="240" w:lineRule="auto"/>
        <w:ind w:firstLine="450"/>
        <w:jc w:val="both"/>
        <w:rPr>
          <w:rFonts w:ascii="Times New Roman" w:eastAsia="Times New Roman" w:hAnsi="Times New Roman" w:cs="Times New Roman"/>
          <w:sz w:val="24"/>
          <w:szCs w:val="24"/>
          <w:lang w:eastAsia="uk-UA"/>
        </w:rPr>
      </w:pPr>
      <w:bookmarkStart w:id="66" w:name="n37"/>
      <w:bookmarkEnd w:id="66"/>
      <w:r w:rsidRPr="000371ED">
        <w:rPr>
          <w:rFonts w:ascii="Times New Roman" w:eastAsia="Times New Roman" w:hAnsi="Times New Roman" w:cs="Times New Roman"/>
          <w:sz w:val="24"/>
          <w:szCs w:val="24"/>
          <w:lang w:eastAsia="uk-UA"/>
        </w:rPr>
        <w:t>Мають право на отримання часткової компенсації сільськогосподарські товаровиробники:</w:t>
      </w:r>
    </w:p>
    <w:p w:rsidR="000371ED" w:rsidRPr="000371ED" w:rsidRDefault="000371ED" w:rsidP="000371ED">
      <w:pPr>
        <w:spacing w:after="150" w:line="240" w:lineRule="auto"/>
        <w:ind w:firstLine="450"/>
        <w:jc w:val="both"/>
        <w:rPr>
          <w:rFonts w:ascii="Times New Roman" w:eastAsia="Times New Roman" w:hAnsi="Times New Roman" w:cs="Times New Roman"/>
          <w:sz w:val="24"/>
          <w:szCs w:val="24"/>
          <w:lang w:eastAsia="uk-UA"/>
        </w:rPr>
      </w:pPr>
      <w:bookmarkStart w:id="67" w:name="n92"/>
      <w:bookmarkEnd w:id="67"/>
      <w:r w:rsidRPr="000371ED">
        <w:rPr>
          <w:rFonts w:ascii="Times New Roman" w:eastAsia="Times New Roman" w:hAnsi="Times New Roman" w:cs="Times New Roman"/>
          <w:i/>
          <w:iCs/>
          <w:sz w:val="24"/>
          <w:szCs w:val="24"/>
          <w:lang w:eastAsia="uk-UA"/>
        </w:rPr>
        <w:t>{Абзац пункту 10 із змінами, внесеними згідно з Постановами КМ </w:t>
      </w:r>
      <w:hyperlink r:id="rId84" w:anchor="n34" w:tgtFrame="_blank" w:history="1">
        <w:r w:rsidRPr="000371ED">
          <w:rPr>
            <w:rFonts w:ascii="Times New Roman" w:eastAsia="Times New Roman" w:hAnsi="Times New Roman" w:cs="Times New Roman"/>
            <w:i/>
            <w:iCs/>
            <w:color w:val="000099"/>
            <w:sz w:val="24"/>
            <w:szCs w:val="24"/>
            <w:u w:val="single"/>
            <w:lang w:eastAsia="uk-UA"/>
          </w:rPr>
          <w:t>№ 832 від 25.10.2017</w:t>
        </w:r>
      </w:hyperlink>
      <w:r w:rsidRPr="000371ED">
        <w:rPr>
          <w:rFonts w:ascii="Times New Roman" w:eastAsia="Times New Roman" w:hAnsi="Times New Roman" w:cs="Times New Roman"/>
          <w:i/>
          <w:iCs/>
          <w:sz w:val="24"/>
          <w:szCs w:val="24"/>
          <w:lang w:eastAsia="uk-UA"/>
        </w:rPr>
        <w:t>, </w:t>
      </w:r>
      <w:hyperlink r:id="rId85" w:anchor="n76" w:tgtFrame="_blank" w:history="1">
        <w:r w:rsidRPr="000371ED">
          <w:rPr>
            <w:rFonts w:ascii="Times New Roman" w:eastAsia="Times New Roman" w:hAnsi="Times New Roman" w:cs="Times New Roman"/>
            <w:i/>
            <w:iCs/>
            <w:color w:val="000099"/>
            <w:sz w:val="24"/>
            <w:szCs w:val="24"/>
            <w:u w:val="single"/>
            <w:lang w:eastAsia="uk-UA"/>
          </w:rPr>
          <w:t>№ 954 від 15.11.2019</w:t>
        </w:r>
      </w:hyperlink>
      <w:r w:rsidRPr="000371ED">
        <w:rPr>
          <w:rFonts w:ascii="Times New Roman" w:eastAsia="Times New Roman" w:hAnsi="Times New Roman" w:cs="Times New Roman"/>
          <w:i/>
          <w:iCs/>
          <w:sz w:val="24"/>
          <w:szCs w:val="24"/>
          <w:lang w:eastAsia="uk-UA"/>
        </w:rPr>
        <w:t>; в редакції Постанови КМ </w:t>
      </w:r>
      <w:hyperlink r:id="rId86" w:anchor="n50" w:tgtFrame="_blank" w:history="1">
        <w:r w:rsidRPr="000371ED">
          <w:rPr>
            <w:rFonts w:ascii="Times New Roman" w:eastAsia="Times New Roman" w:hAnsi="Times New Roman" w:cs="Times New Roman"/>
            <w:i/>
            <w:iCs/>
            <w:color w:val="000099"/>
            <w:sz w:val="24"/>
            <w:szCs w:val="24"/>
            <w:u w:val="single"/>
            <w:lang w:eastAsia="uk-UA"/>
          </w:rPr>
          <w:t>№ 780 від 02.09.2020</w:t>
        </w:r>
      </w:hyperlink>
      <w:r w:rsidRPr="000371ED">
        <w:rPr>
          <w:rFonts w:ascii="Times New Roman" w:eastAsia="Times New Roman" w:hAnsi="Times New Roman" w:cs="Times New Roman"/>
          <w:i/>
          <w:iCs/>
          <w:sz w:val="24"/>
          <w:szCs w:val="24"/>
          <w:lang w:eastAsia="uk-UA"/>
        </w:rPr>
        <w:t>}</w:t>
      </w:r>
    </w:p>
    <w:p w:rsidR="000371ED" w:rsidRPr="000371ED" w:rsidRDefault="000371ED" w:rsidP="000371ED">
      <w:pPr>
        <w:spacing w:after="150" w:line="240" w:lineRule="auto"/>
        <w:ind w:firstLine="450"/>
        <w:jc w:val="both"/>
        <w:rPr>
          <w:rFonts w:ascii="Times New Roman" w:eastAsia="Times New Roman" w:hAnsi="Times New Roman" w:cs="Times New Roman"/>
          <w:sz w:val="24"/>
          <w:szCs w:val="24"/>
          <w:lang w:eastAsia="uk-UA"/>
        </w:rPr>
      </w:pPr>
      <w:bookmarkStart w:id="68" w:name="n153"/>
      <w:bookmarkEnd w:id="68"/>
      <w:r w:rsidRPr="000371ED">
        <w:rPr>
          <w:rFonts w:ascii="Times New Roman" w:eastAsia="Times New Roman" w:hAnsi="Times New Roman" w:cs="Times New Roman"/>
          <w:sz w:val="24"/>
          <w:szCs w:val="24"/>
          <w:lang w:eastAsia="uk-UA"/>
        </w:rPr>
        <w:t>стосовно яких не порушено справу про банкрутство та/або яких не визнано банкрутами, та/або які не перебувають на стадії ліквідації;</w:t>
      </w:r>
    </w:p>
    <w:p w:rsidR="000371ED" w:rsidRPr="000371ED" w:rsidRDefault="000371ED" w:rsidP="000371ED">
      <w:pPr>
        <w:spacing w:after="150" w:line="240" w:lineRule="auto"/>
        <w:ind w:firstLine="450"/>
        <w:jc w:val="both"/>
        <w:rPr>
          <w:rFonts w:ascii="Times New Roman" w:eastAsia="Times New Roman" w:hAnsi="Times New Roman" w:cs="Times New Roman"/>
          <w:sz w:val="24"/>
          <w:szCs w:val="24"/>
          <w:lang w:eastAsia="uk-UA"/>
        </w:rPr>
      </w:pPr>
      <w:bookmarkStart w:id="69" w:name="n155"/>
      <w:bookmarkEnd w:id="69"/>
      <w:r w:rsidRPr="000371ED">
        <w:rPr>
          <w:rFonts w:ascii="Times New Roman" w:eastAsia="Times New Roman" w:hAnsi="Times New Roman" w:cs="Times New Roman"/>
          <w:i/>
          <w:iCs/>
          <w:sz w:val="24"/>
          <w:szCs w:val="24"/>
          <w:lang w:eastAsia="uk-UA"/>
        </w:rPr>
        <w:t>{Абзац пункту 10 в редакції Постанови КМ </w:t>
      </w:r>
      <w:hyperlink r:id="rId87" w:anchor="n50" w:tgtFrame="_blank" w:history="1">
        <w:r w:rsidRPr="000371ED">
          <w:rPr>
            <w:rFonts w:ascii="Times New Roman" w:eastAsia="Times New Roman" w:hAnsi="Times New Roman" w:cs="Times New Roman"/>
            <w:i/>
            <w:iCs/>
            <w:color w:val="000099"/>
            <w:sz w:val="24"/>
            <w:szCs w:val="24"/>
            <w:u w:val="single"/>
            <w:lang w:eastAsia="uk-UA"/>
          </w:rPr>
          <w:t>№ 780 від 02.09.2020</w:t>
        </w:r>
      </w:hyperlink>
      <w:r w:rsidRPr="000371ED">
        <w:rPr>
          <w:rFonts w:ascii="Times New Roman" w:eastAsia="Times New Roman" w:hAnsi="Times New Roman" w:cs="Times New Roman"/>
          <w:i/>
          <w:iCs/>
          <w:sz w:val="24"/>
          <w:szCs w:val="24"/>
          <w:lang w:eastAsia="uk-UA"/>
        </w:rPr>
        <w:t>}</w:t>
      </w:r>
    </w:p>
    <w:p w:rsidR="000371ED" w:rsidRPr="000371ED" w:rsidRDefault="000371ED" w:rsidP="000371ED">
      <w:pPr>
        <w:spacing w:after="150" w:line="240" w:lineRule="auto"/>
        <w:ind w:firstLine="450"/>
        <w:jc w:val="both"/>
        <w:rPr>
          <w:rFonts w:ascii="Times New Roman" w:eastAsia="Times New Roman" w:hAnsi="Times New Roman" w:cs="Times New Roman"/>
          <w:sz w:val="24"/>
          <w:szCs w:val="24"/>
          <w:lang w:eastAsia="uk-UA"/>
        </w:rPr>
      </w:pPr>
      <w:bookmarkStart w:id="70" w:name="n154"/>
      <w:bookmarkEnd w:id="70"/>
      <w:r w:rsidRPr="000371ED">
        <w:rPr>
          <w:rFonts w:ascii="Times New Roman" w:eastAsia="Times New Roman" w:hAnsi="Times New Roman" w:cs="Times New Roman"/>
          <w:sz w:val="24"/>
          <w:szCs w:val="24"/>
          <w:lang w:eastAsia="uk-UA"/>
        </w:rPr>
        <w:t>які не мають на перше число місяця, в якому буде прийматися рішення щодо здійснення виплат, прострочену більш як шість місяців заборгованість з платежів, контроль за справлянням яких покладено на органи ДПС;</w:t>
      </w:r>
    </w:p>
    <w:p w:rsidR="000371ED" w:rsidRPr="000371ED" w:rsidRDefault="000371ED" w:rsidP="000371ED">
      <w:pPr>
        <w:spacing w:after="150" w:line="240" w:lineRule="auto"/>
        <w:ind w:firstLine="450"/>
        <w:jc w:val="both"/>
        <w:rPr>
          <w:rFonts w:ascii="Times New Roman" w:eastAsia="Times New Roman" w:hAnsi="Times New Roman" w:cs="Times New Roman"/>
          <w:sz w:val="24"/>
          <w:szCs w:val="24"/>
          <w:lang w:eastAsia="uk-UA"/>
        </w:rPr>
      </w:pPr>
      <w:bookmarkStart w:id="71" w:name="n156"/>
      <w:bookmarkEnd w:id="71"/>
      <w:r w:rsidRPr="000371ED">
        <w:rPr>
          <w:rFonts w:ascii="Times New Roman" w:eastAsia="Times New Roman" w:hAnsi="Times New Roman" w:cs="Times New Roman"/>
          <w:i/>
          <w:iCs/>
          <w:sz w:val="24"/>
          <w:szCs w:val="24"/>
          <w:lang w:eastAsia="uk-UA"/>
        </w:rPr>
        <w:t>{Абзац пункту 10 в редакції Постанови КМ </w:t>
      </w:r>
      <w:hyperlink r:id="rId88" w:anchor="n50" w:tgtFrame="_blank" w:history="1">
        <w:r w:rsidRPr="000371ED">
          <w:rPr>
            <w:rFonts w:ascii="Times New Roman" w:eastAsia="Times New Roman" w:hAnsi="Times New Roman" w:cs="Times New Roman"/>
            <w:i/>
            <w:iCs/>
            <w:color w:val="000099"/>
            <w:sz w:val="24"/>
            <w:szCs w:val="24"/>
            <w:u w:val="single"/>
            <w:lang w:eastAsia="uk-UA"/>
          </w:rPr>
          <w:t>№ 780 від 02.09.2020</w:t>
        </w:r>
      </w:hyperlink>
      <w:r w:rsidRPr="000371ED">
        <w:rPr>
          <w:rFonts w:ascii="Times New Roman" w:eastAsia="Times New Roman" w:hAnsi="Times New Roman" w:cs="Times New Roman"/>
          <w:i/>
          <w:iCs/>
          <w:sz w:val="24"/>
          <w:szCs w:val="24"/>
          <w:lang w:eastAsia="uk-UA"/>
        </w:rPr>
        <w:t>}</w:t>
      </w:r>
    </w:p>
    <w:p w:rsidR="000371ED" w:rsidRPr="000371ED" w:rsidRDefault="000371ED" w:rsidP="000371ED">
      <w:pPr>
        <w:spacing w:after="150" w:line="240" w:lineRule="auto"/>
        <w:ind w:firstLine="450"/>
        <w:jc w:val="both"/>
        <w:rPr>
          <w:rFonts w:ascii="Times New Roman" w:eastAsia="Times New Roman" w:hAnsi="Times New Roman" w:cs="Times New Roman"/>
          <w:sz w:val="24"/>
          <w:szCs w:val="24"/>
          <w:lang w:eastAsia="uk-UA"/>
        </w:rPr>
      </w:pPr>
      <w:bookmarkStart w:id="72" w:name="n182"/>
      <w:bookmarkEnd w:id="72"/>
      <w:r w:rsidRPr="000371ED">
        <w:rPr>
          <w:rFonts w:ascii="Times New Roman" w:eastAsia="Times New Roman" w:hAnsi="Times New Roman" w:cs="Times New Roman"/>
          <w:sz w:val="24"/>
          <w:szCs w:val="24"/>
          <w:lang w:eastAsia="uk-UA"/>
        </w:rPr>
        <w:t>які не віднесені до юридичних або фізичних осіб, до яких застосовуються спеціальні економічні та інші обмежувальні заходи (санкції), відповідними рішеннями Ради національної безпеки і оборони України, введеними в дію Указом Президента України щодо застосування персональних спеціальних економічних та інших обмежувальних заходів (санкцій) відповідно до </w:t>
      </w:r>
      <w:hyperlink r:id="rId89" w:tgtFrame="_blank" w:history="1">
        <w:r w:rsidRPr="000371ED">
          <w:rPr>
            <w:rFonts w:ascii="Times New Roman" w:eastAsia="Times New Roman" w:hAnsi="Times New Roman" w:cs="Times New Roman"/>
            <w:color w:val="000099"/>
            <w:sz w:val="24"/>
            <w:szCs w:val="24"/>
            <w:u w:val="single"/>
            <w:lang w:eastAsia="uk-UA"/>
          </w:rPr>
          <w:t>Закону України</w:t>
        </w:r>
      </w:hyperlink>
      <w:r w:rsidRPr="000371ED">
        <w:rPr>
          <w:rFonts w:ascii="Times New Roman" w:eastAsia="Times New Roman" w:hAnsi="Times New Roman" w:cs="Times New Roman"/>
          <w:sz w:val="24"/>
          <w:szCs w:val="24"/>
          <w:lang w:eastAsia="uk-UA"/>
        </w:rPr>
        <w:t> “Про санкції”.</w:t>
      </w:r>
    </w:p>
    <w:p w:rsidR="000371ED" w:rsidRPr="000371ED" w:rsidRDefault="000371ED" w:rsidP="000371ED">
      <w:pPr>
        <w:spacing w:after="150" w:line="240" w:lineRule="auto"/>
        <w:ind w:firstLine="450"/>
        <w:jc w:val="both"/>
        <w:rPr>
          <w:rFonts w:ascii="Times New Roman" w:eastAsia="Times New Roman" w:hAnsi="Times New Roman" w:cs="Times New Roman"/>
          <w:sz w:val="24"/>
          <w:szCs w:val="24"/>
          <w:lang w:eastAsia="uk-UA"/>
        </w:rPr>
      </w:pPr>
      <w:bookmarkStart w:id="73" w:name="n183"/>
      <w:bookmarkEnd w:id="73"/>
      <w:r w:rsidRPr="000371ED">
        <w:rPr>
          <w:rFonts w:ascii="Times New Roman" w:eastAsia="Times New Roman" w:hAnsi="Times New Roman" w:cs="Times New Roman"/>
          <w:i/>
          <w:iCs/>
          <w:sz w:val="24"/>
          <w:szCs w:val="24"/>
          <w:lang w:eastAsia="uk-UA"/>
        </w:rPr>
        <w:t>{Пункт 10 доповнено абзацом згідно з Постановою КМ </w:t>
      </w:r>
      <w:hyperlink r:id="rId90" w:anchor="n17" w:tgtFrame="_blank" w:history="1">
        <w:r w:rsidRPr="000371ED">
          <w:rPr>
            <w:rFonts w:ascii="Times New Roman" w:eastAsia="Times New Roman" w:hAnsi="Times New Roman" w:cs="Times New Roman"/>
            <w:i/>
            <w:iCs/>
            <w:color w:val="000099"/>
            <w:sz w:val="24"/>
            <w:szCs w:val="24"/>
            <w:u w:val="single"/>
            <w:lang w:eastAsia="uk-UA"/>
          </w:rPr>
          <w:t>№ 98 від 09.02.2022</w:t>
        </w:r>
      </w:hyperlink>
      <w:r w:rsidRPr="000371ED">
        <w:rPr>
          <w:rFonts w:ascii="Times New Roman" w:eastAsia="Times New Roman" w:hAnsi="Times New Roman" w:cs="Times New Roman"/>
          <w:i/>
          <w:iCs/>
          <w:sz w:val="24"/>
          <w:szCs w:val="24"/>
          <w:lang w:eastAsia="uk-UA"/>
        </w:rPr>
        <w:t>}</w:t>
      </w:r>
    </w:p>
    <w:p w:rsidR="000371ED" w:rsidRPr="000371ED" w:rsidRDefault="000371ED" w:rsidP="000371ED">
      <w:pPr>
        <w:spacing w:after="150" w:line="240" w:lineRule="auto"/>
        <w:ind w:firstLine="450"/>
        <w:jc w:val="both"/>
        <w:rPr>
          <w:rFonts w:ascii="Times New Roman" w:eastAsia="Times New Roman" w:hAnsi="Times New Roman" w:cs="Times New Roman"/>
          <w:sz w:val="24"/>
          <w:szCs w:val="24"/>
          <w:lang w:eastAsia="uk-UA"/>
        </w:rPr>
      </w:pPr>
      <w:bookmarkStart w:id="74" w:name="n38"/>
      <w:bookmarkEnd w:id="74"/>
      <w:r w:rsidRPr="000371ED">
        <w:rPr>
          <w:rFonts w:ascii="Times New Roman" w:eastAsia="Times New Roman" w:hAnsi="Times New Roman" w:cs="Times New Roman"/>
          <w:sz w:val="24"/>
          <w:szCs w:val="24"/>
          <w:lang w:eastAsia="uk-UA"/>
        </w:rPr>
        <w:t>У разі встановлення органами, уповноваженими здійснювати контроль за використанням бюджетних коштів, факту незаконного отримання бюджетних коштів:</w:t>
      </w:r>
    </w:p>
    <w:p w:rsidR="000371ED" w:rsidRPr="000371ED" w:rsidRDefault="000371ED" w:rsidP="000371ED">
      <w:pPr>
        <w:spacing w:after="150" w:line="240" w:lineRule="auto"/>
        <w:ind w:firstLine="450"/>
        <w:jc w:val="both"/>
        <w:rPr>
          <w:rFonts w:ascii="Times New Roman" w:eastAsia="Times New Roman" w:hAnsi="Times New Roman" w:cs="Times New Roman"/>
          <w:sz w:val="24"/>
          <w:szCs w:val="24"/>
          <w:lang w:eastAsia="uk-UA"/>
        </w:rPr>
      </w:pPr>
      <w:bookmarkStart w:id="75" w:name="n157"/>
      <w:bookmarkEnd w:id="75"/>
      <w:r w:rsidRPr="000371ED">
        <w:rPr>
          <w:rFonts w:ascii="Times New Roman" w:eastAsia="Times New Roman" w:hAnsi="Times New Roman" w:cs="Times New Roman"/>
          <w:i/>
          <w:iCs/>
          <w:sz w:val="24"/>
          <w:szCs w:val="24"/>
          <w:lang w:eastAsia="uk-UA"/>
        </w:rPr>
        <w:lastRenderedPageBreak/>
        <w:t>{Абзац пункту 10 із змінами, внесеними згідно з Постановою КМ </w:t>
      </w:r>
      <w:hyperlink r:id="rId91" w:anchor="n55" w:tgtFrame="_blank" w:history="1">
        <w:r w:rsidRPr="000371ED">
          <w:rPr>
            <w:rFonts w:ascii="Times New Roman" w:eastAsia="Times New Roman" w:hAnsi="Times New Roman" w:cs="Times New Roman"/>
            <w:i/>
            <w:iCs/>
            <w:color w:val="000099"/>
            <w:sz w:val="24"/>
            <w:szCs w:val="24"/>
            <w:u w:val="single"/>
            <w:lang w:eastAsia="uk-UA"/>
          </w:rPr>
          <w:t>№ 780 від 02.09.2020</w:t>
        </w:r>
      </w:hyperlink>
      <w:r w:rsidRPr="000371ED">
        <w:rPr>
          <w:rFonts w:ascii="Times New Roman" w:eastAsia="Times New Roman" w:hAnsi="Times New Roman" w:cs="Times New Roman"/>
          <w:i/>
          <w:iCs/>
          <w:sz w:val="24"/>
          <w:szCs w:val="24"/>
          <w:lang w:eastAsia="uk-UA"/>
        </w:rPr>
        <w:t>}</w:t>
      </w:r>
    </w:p>
    <w:p w:rsidR="000371ED" w:rsidRPr="000371ED" w:rsidRDefault="000371ED" w:rsidP="000371ED">
      <w:pPr>
        <w:spacing w:after="150" w:line="240" w:lineRule="auto"/>
        <w:ind w:firstLine="450"/>
        <w:jc w:val="both"/>
        <w:rPr>
          <w:rFonts w:ascii="Times New Roman" w:eastAsia="Times New Roman" w:hAnsi="Times New Roman" w:cs="Times New Roman"/>
          <w:sz w:val="24"/>
          <w:szCs w:val="24"/>
          <w:lang w:eastAsia="uk-UA"/>
        </w:rPr>
      </w:pPr>
      <w:bookmarkStart w:id="76" w:name="n39"/>
      <w:bookmarkEnd w:id="76"/>
      <w:r w:rsidRPr="000371ED">
        <w:rPr>
          <w:rFonts w:ascii="Times New Roman" w:eastAsia="Times New Roman" w:hAnsi="Times New Roman" w:cs="Times New Roman"/>
          <w:sz w:val="24"/>
          <w:szCs w:val="24"/>
          <w:lang w:eastAsia="uk-UA"/>
        </w:rPr>
        <w:t>кошти у сумі, що незаконно отримано, протягом місяця повертаються до державного бюджету;</w:t>
      </w:r>
    </w:p>
    <w:p w:rsidR="000371ED" w:rsidRPr="000371ED" w:rsidRDefault="000371ED" w:rsidP="000371ED">
      <w:pPr>
        <w:spacing w:after="150" w:line="240" w:lineRule="auto"/>
        <w:ind w:firstLine="450"/>
        <w:jc w:val="both"/>
        <w:rPr>
          <w:rFonts w:ascii="Times New Roman" w:eastAsia="Times New Roman" w:hAnsi="Times New Roman" w:cs="Times New Roman"/>
          <w:sz w:val="24"/>
          <w:szCs w:val="24"/>
          <w:lang w:eastAsia="uk-UA"/>
        </w:rPr>
      </w:pPr>
      <w:bookmarkStart w:id="77" w:name="n40"/>
      <w:bookmarkEnd w:id="77"/>
      <w:r w:rsidRPr="000371ED">
        <w:rPr>
          <w:rFonts w:ascii="Times New Roman" w:eastAsia="Times New Roman" w:hAnsi="Times New Roman" w:cs="Times New Roman"/>
          <w:sz w:val="24"/>
          <w:szCs w:val="24"/>
          <w:lang w:eastAsia="uk-UA"/>
        </w:rPr>
        <w:t>часткова компенсація не надається протягом трьох наступних бюджетних періодів.</w:t>
      </w:r>
    </w:p>
    <w:p w:rsidR="000371ED" w:rsidRPr="000371ED" w:rsidRDefault="000371ED" w:rsidP="000371ED">
      <w:pPr>
        <w:spacing w:after="150" w:line="240" w:lineRule="auto"/>
        <w:ind w:firstLine="450"/>
        <w:jc w:val="both"/>
        <w:rPr>
          <w:rFonts w:ascii="Times New Roman" w:eastAsia="Times New Roman" w:hAnsi="Times New Roman" w:cs="Times New Roman"/>
          <w:sz w:val="24"/>
          <w:szCs w:val="24"/>
          <w:lang w:eastAsia="uk-UA"/>
        </w:rPr>
      </w:pPr>
      <w:bookmarkStart w:id="78" w:name="n176"/>
      <w:bookmarkEnd w:id="78"/>
      <w:r w:rsidRPr="000371ED">
        <w:rPr>
          <w:rFonts w:ascii="Times New Roman" w:eastAsia="Times New Roman" w:hAnsi="Times New Roman" w:cs="Times New Roman"/>
          <w:sz w:val="24"/>
          <w:szCs w:val="24"/>
          <w:lang w:eastAsia="uk-UA"/>
        </w:rPr>
        <w:t>Протягом бюджетного року один виробник сільськогосподарської продукції (за визначенням, наведеним у </w:t>
      </w:r>
      <w:hyperlink r:id="rId92" w:anchor="n692" w:tgtFrame="_blank" w:history="1">
        <w:r w:rsidRPr="000371ED">
          <w:rPr>
            <w:rFonts w:ascii="Times New Roman" w:eastAsia="Times New Roman" w:hAnsi="Times New Roman" w:cs="Times New Roman"/>
            <w:color w:val="000099"/>
            <w:sz w:val="24"/>
            <w:szCs w:val="24"/>
            <w:u w:val="single"/>
            <w:lang w:eastAsia="uk-UA"/>
          </w:rPr>
          <w:t>пункті 2</w:t>
        </w:r>
      </w:hyperlink>
      <w:hyperlink r:id="rId93" w:anchor="n692" w:tgtFrame="_blank" w:history="1">
        <w:r w:rsidRPr="000371ED">
          <w:rPr>
            <w:rFonts w:ascii="Times New Roman" w:eastAsia="Times New Roman" w:hAnsi="Times New Roman" w:cs="Times New Roman"/>
            <w:b/>
            <w:bCs/>
            <w:color w:val="000099"/>
            <w:sz w:val="2"/>
            <w:szCs w:val="2"/>
            <w:u w:val="single"/>
            <w:vertAlign w:val="superscript"/>
            <w:lang w:eastAsia="uk-UA"/>
          </w:rPr>
          <w:t>-</w:t>
        </w:r>
        <w:r w:rsidRPr="000371ED">
          <w:rPr>
            <w:rFonts w:ascii="Times New Roman" w:eastAsia="Times New Roman" w:hAnsi="Times New Roman" w:cs="Times New Roman"/>
            <w:b/>
            <w:bCs/>
            <w:color w:val="000099"/>
            <w:sz w:val="16"/>
            <w:szCs w:val="16"/>
            <w:u w:val="single"/>
            <w:vertAlign w:val="superscript"/>
            <w:lang w:eastAsia="uk-UA"/>
          </w:rPr>
          <w:t>1</w:t>
        </w:r>
      </w:hyperlink>
      <w:hyperlink r:id="rId94" w:anchor="n692" w:tgtFrame="_blank" w:history="1">
        <w:r w:rsidRPr="000371ED">
          <w:rPr>
            <w:rFonts w:ascii="Times New Roman" w:eastAsia="Times New Roman" w:hAnsi="Times New Roman" w:cs="Times New Roman"/>
            <w:color w:val="000099"/>
            <w:sz w:val="24"/>
            <w:szCs w:val="24"/>
            <w:u w:val="single"/>
            <w:lang w:eastAsia="uk-UA"/>
          </w:rPr>
          <w:t>.4.</w:t>
        </w:r>
      </w:hyperlink>
      <w:r w:rsidRPr="000371ED">
        <w:rPr>
          <w:rFonts w:ascii="Times New Roman" w:eastAsia="Times New Roman" w:hAnsi="Times New Roman" w:cs="Times New Roman"/>
          <w:sz w:val="24"/>
          <w:szCs w:val="24"/>
          <w:lang w:eastAsia="uk-UA"/>
        </w:rPr>
        <w:t> статті 2</w:t>
      </w:r>
      <w:r w:rsidRPr="000371ED">
        <w:rPr>
          <w:rFonts w:ascii="Times New Roman" w:eastAsia="Times New Roman" w:hAnsi="Times New Roman" w:cs="Times New Roman"/>
          <w:b/>
          <w:bCs/>
          <w:sz w:val="2"/>
          <w:szCs w:val="2"/>
          <w:vertAlign w:val="superscript"/>
          <w:lang w:eastAsia="uk-UA"/>
        </w:rPr>
        <w:t>-</w:t>
      </w:r>
      <w:r w:rsidRPr="000371ED">
        <w:rPr>
          <w:rFonts w:ascii="Times New Roman" w:eastAsia="Times New Roman" w:hAnsi="Times New Roman" w:cs="Times New Roman"/>
          <w:b/>
          <w:bCs/>
          <w:sz w:val="16"/>
          <w:szCs w:val="16"/>
          <w:vertAlign w:val="superscript"/>
          <w:lang w:eastAsia="uk-UA"/>
        </w:rPr>
        <w:t>1</w:t>
      </w:r>
      <w:r w:rsidRPr="000371ED">
        <w:rPr>
          <w:rFonts w:ascii="Times New Roman" w:eastAsia="Times New Roman" w:hAnsi="Times New Roman" w:cs="Times New Roman"/>
          <w:sz w:val="24"/>
          <w:szCs w:val="24"/>
          <w:lang w:eastAsia="uk-UA"/>
        </w:rPr>
        <w:t> Закону України “Про державну підтримку сільського господарства України”) може отримати державну підтримку в сумі не більше ніж 10 тисяч розмірів мінімальної заробітної плати, встановленої на 1 січня відповідного року.</w:t>
      </w:r>
    </w:p>
    <w:p w:rsidR="000371ED" w:rsidRPr="000371ED" w:rsidRDefault="000371ED" w:rsidP="000371ED">
      <w:pPr>
        <w:spacing w:after="150" w:line="240" w:lineRule="auto"/>
        <w:ind w:firstLine="450"/>
        <w:jc w:val="both"/>
        <w:rPr>
          <w:rFonts w:ascii="Times New Roman" w:eastAsia="Times New Roman" w:hAnsi="Times New Roman" w:cs="Times New Roman"/>
          <w:sz w:val="24"/>
          <w:szCs w:val="24"/>
          <w:lang w:eastAsia="uk-UA"/>
        </w:rPr>
      </w:pPr>
      <w:bookmarkStart w:id="79" w:name="n177"/>
      <w:bookmarkEnd w:id="79"/>
      <w:r w:rsidRPr="000371ED">
        <w:rPr>
          <w:rFonts w:ascii="Times New Roman" w:eastAsia="Times New Roman" w:hAnsi="Times New Roman" w:cs="Times New Roman"/>
          <w:i/>
          <w:iCs/>
          <w:sz w:val="24"/>
          <w:szCs w:val="24"/>
          <w:lang w:eastAsia="uk-UA"/>
        </w:rPr>
        <w:t>{Пункт 10 доповнено абзацом згідно з Постановою КМ </w:t>
      </w:r>
      <w:hyperlink r:id="rId95" w:anchor="n11" w:tgtFrame="_blank" w:history="1">
        <w:r w:rsidRPr="000371ED">
          <w:rPr>
            <w:rFonts w:ascii="Times New Roman" w:eastAsia="Times New Roman" w:hAnsi="Times New Roman" w:cs="Times New Roman"/>
            <w:i/>
            <w:iCs/>
            <w:color w:val="000099"/>
            <w:sz w:val="24"/>
            <w:szCs w:val="24"/>
            <w:u w:val="single"/>
            <w:lang w:eastAsia="uk-UA"/>
          </w:rPr>
          <w:t>№ 205 від 17.03.2021</w:t>
        </w:r>
      </w:hyperlink>
      <w:r w:rsidRPr="000371ED">
        <w:rPr>
          <w:rFonts w:ascii="Times New Roman" w:eastAsia="Times New Roman" w:hAnsi="Times New Roman" w:cs="Times New Roman"/>
          <w:i/>
          <w:iCs/>
          <w:sz w:val="24"/>
          <w:szCs w:val="24"/>
          <w:lang w:eastAsia="uk-UA"/>
        </w:rPr>
        <w:t>}</w:t>
      </w:r>
    </w:p>
    <w:p w:rsidR="000371ED" w:rsidRPr="000371ED" w:rsidRDefault="000371ED" w:rsidP="000371ED">
      <w:pPr>
        <w:spacing w:after="150" w:line="240" w:lineRule="auto"/>
        <w:ind w:firstLine="450"/>
        <w:jc w:val="both"/>
        <w:rPr>
          <w:rFonts w:ascii="Times New Roman" w:eastAsia="Times New Roman" w:hAnsi="Times New Roman" w:cs="Times New Roman"/>
          <w:sz w:val="24"/>
          <w:szCs w:val="24"/>
          <w:lang w:eastAsia="uk-UA"/>
        </w:rPr>
      </w:pPr>
      <w:bookmarkStart w:id="80" w:name="n129"/>
      <w:bookmarkEnd w:id="80"/>
      <w:r w:rsidRPr="000371ED">
        <w:rPr>
          <w:rFonts w:ascii="Times New Roman" w:eastAsia="Times New Roman" w:hAnsi="Times New Roman" w:cs="Times New Roman"/>
          <w:i/>
          <w:iCs/>
          <w:sz w:val="24"/>
          <w:szCs w:val="24"/>
          <w:lang w:eastAsia="uk-UA"/>
        </w:rPr>
        <w:t>{Пункт 10 із змінами, внесеними згідно з Постановою КМ </w:t>
      </w:r>
      <w:hyperlink r:id="rId96" w:anchor="n22" w:tgtFrame="_blank" w:history="1">
        <w:r w:rsidRPr="000371ED">
          <w:rPr>
            <w:rFonts w:ascii="Times New Roman" w:eastAsia="Times New Roman" w:hAnsi="Times New Roman" w:cs="Times New Roman"/>
            <w:i/>
            <w:iCs/>
            <w:color w:val="000099"/>
            <w:sz w:val="24"/>
            <w:szCs w:val="24"/>
            <w:u w:val="single"/>
            <w:lang w:eastAsia="uk-UA"/>
          </w:rPr>
          <w:t>№ 123 від 30.01.2019</w:t>
        </w:r>
      </w:hyperlink>
      <w:r w:rsidRPr="000371ED">
        <w:rPr>
          <w:rFonts w:ascii="Times New Roman" w:eastAsia="Times New Roman" w:hAnsi="Times New Roman" w:cs="Times New Roman"/>
          <w:i/>
          <w:iCs/>
          <w:sz w:val="24"/>
          <w:szCs w:val="24"/>
          <w:lang w:eastAsia="uk-UA"/>
        </w:rPr>
        <w:t>}</w:t>
      </w:r>
    </w:p>
    <w:p w:rsidR="000371ED" w:rsidRPr="000371ED" w:rsidRDefault="000371ED" w:rsidP="000371ED">
      <w:pPr>
        <w:spacing w:after="150" w:line="240" w:lineRule="auto"/>
        <w:ind w:firstLine="450"/>
        <w:jc w:val="both"/>
        <w:rPr>
          <w:rFonts w:ascii="Times New Roman" w:eastAsia="Times New Roman" w:hAnsi="Times New Roman" w:cs="Times New Roman"/>
          <w:sz w:val="24"/>
          <w:szCs w:val="24"/>
          <w:lang w:eastAsia="uk-UA"/>
        </w:rPr>
      </w:pPr>
      <w:bookmarkStart w:id="81" w:name="n41"/>
      <w:bookmarkEnd w:id="81"/>
      <w:r w:rsidRPr="000371ED">
        <w:rPr>
          <w:rFonts w:ascii="Times New Roman" w:eastAsia="Times New Roman" w:hAnsi="Times New Roman" w:cs="Times New Roman"/>
          <w:sz w:val="24"/>
          <w:szCs w:val="24"/>
          <w:lang w:eastAsia="uk-UA"/>
        </w:rPr>
        <w:t>11. Для отримання часткової компенсації сільськогосподарські товаровиробники подають до уповноваженого банку, через який здійснено оплату техніки та обладнання, заявки та підтвердні документи щодо їх придбання, а саме:</w:t>
      </w:r>
    </w:p>
    <w:p w:rsidR="000371ED" w:rsidRPr="000371ED" w:rsidRDefault="000371ED" w:rsidP="000371ED">
      <w:pPr>
        <w:spacing w:after="150" w:line="240" w:lineRule="auto"/>
        <w:ind w:firstLine="450"/>
        <w:jc w:val="both"/>
        <w:rPr>
          <w:rFonts w:ascii="Times New Roman" w:eastAsia="Times New Roman" w:hAnsi="Times New Roman" w:cs="Times New Roman"/>
          <w:sz w:val="24"/>
          <w:szCs w:val="24"/>
          <w:lang w:eastAsia="uk-UA"/>
        </w:rPr>
      </w:pPr>
      <w:bookmarkStart w:id="82" w:name="n93"/>
      <w:bookmarkEnd w:id="82"/>
      <w:r w:rsidRPr="000371ED">
        <w:rPr>
          <w:rFonts w:ascii="Times New Roman" w:eastAsia="Times New Roman" w:hAnsi="Times New Roman" w:cs="Times New Roman"/>
          <w:i/>
          <w:iCs/>
          <w:sz w:val="24"/>
          <w:szCs w:val="24"/>
          <w:lang w:eastAsia="uk-UA"/>
        </w:rPr>
        <w:t>{Абзац перший пункту 11 в редакції Постанови КМ </w:t>
      </w:r>
      <w:hyperlink r:id="rId97" w:anchor="n36" w:tgtFrame="_blank" w:history="1">
        <w:r w:rsidRPr="000371ED">
          <w:rPr>
            <w:rFonts w:ascii="Times New Roman" w:eastAsia="Times New Roman" w:hAnsi="Times New Roman" w:cs="Times New Roman"/>
            <w:i/>
            <w:iCs/>
            <w:color w:val="000099"/>
            <w:sz w:val="24"/>
            <w:szCs w:val="24"/>
            <w:u w:val="single"/>
            <w:lang w:eastAsia="uk-UA"/>
          </w:rPr>
          <w:t>№ 832 від 25.10.2017</w:t>
        </w:r>
      </w:hyperlink>
      <w:r w:rsidRPr="000371ED">
        <w:rPr>
          <w:rFonts w:ascii="Times New Roman" w:eastAsia="Times New Roman" w:hAnsi="Times New Roman" w:cs="Times New Roman"/>
          <w:i/>
          <w:iCs/>
          <w:sz w:val="24"/>
          <w:szCs w:val="24"/>
          <w:lang w:eastAsia="uk-UA"/>
        </w:rPr>
        <w:t>; із змінами, внесеними згідно з Постановою КМ </w:t>
      </w:r>
      <w:hyperlink r:id="rId98" w:anchor="n17" w:tgtFrame="_blank" w:history="1">
        <w:r w:rsidRPr="000371ED">
          <w:rPr>
            <w:rFonts w:ascii="Times New Roman" w:eastAsia="Times New Roman" w:hAnsi="Times New Roman" w:cs="Times New Roman"/>
            <w:i/>
            <w:iCs/>
            <w:color w:val="000099"/>
            <w:sz w:val="24"/>
            <w:szCs w:val="24"/>
            <w:u w:val="single"/>
            <w:lang w:eastAsia="uk-UA"/>
          </w:rPr>
          <w:t>№ 760 від 19.09.2018</w:t>
        </w:r>
      </w:hyperlink>
      <w:r w:rsidRPr="000371ED">
        <w:rPr>
          <w:rFonts w:ascii="Times New Roman" w:eastAsia="Times New Roman" w:hAnsi="Times New Roman" w:cs="Times New Roman"/>
          <w:i/>
          <w:iCs/>
          <w:sz w:val="24"/>
          <w:szCs w:val="24"/>
          <w:lang w:eastAsia="uk-UA"/>
        </w:rPr>
        <w:t>}</w:t>
      </w:r>
    </w:p>
    <w:p w:rsidR="000371ED" w:rsidRPr="000371ED" w:rsidRDefault="000371ED" w:rsidP="000371ED">
      <w:pPr>
        <w:spacing w:after="150" w:line="240" w:lineRule="auto"/>
        <w:ind w:firstLine="450"/>
        <w:jc w:val="both"/>
        <w:rPr>
          <w:rFonts w:ascii="Times New Roman" w:eastAsia="Times New Roman" w:hAnsi="Times New Roman" w:cs="Times New Roman"/>
          <w:sz w:val="24"/>
          <w:szCs w:val="24"/>
          <w:lang w:eastAsia="uk-UA"/>
        </w:rPr>
      </w:pPr>
      <w:bookmarkStart w:id="83" w:name="n42"/>
      <w:bookmarkEnd w:id="83"/>
      <w:r w:rsidRPr="000371ED">
        <w:rPr>
          <w:rFonts w:ascii="Times New Roman" w:eastAsia="Times New Roman" w:hAnsi="Times New Roman" w:cs="Times New Roman"/>
          <w:sz w:val="24"/>
          <w:szCs w:val="24"/>
          <w:lang w:eastAsia="uk-UA"/>
        </w:rPr>
        <w:t>копію платіжного доручення або іншого платіжного документа, що підтверджує оплату;</w:t>
      </w:r>
    </w:p>
    <w:p w:rsidR="000371ED" w:rsidRPr="000371ED" w:rsidRDefault="000371ED" w:rsidP="000371ED">
      <w:pPr>
        <w:spacing w:after="150" w:line="240" w:lineRule="auto"/>
        <w:ind w:firstLine="450"/>
        <w:jc w:val="both"/>
        <w:rPr>
          <w:rFonts w:ascii="Times New Roman" w:eastAsia="Times New Roman" w:hAnsi="Times New Roman" w:cs="Times New Roman"/>
          <w:sz w:val="24"/>
          <w:szCs w:val="24"/>
          <w:lang w:eastAsia="uk-UA"/>
        </w:rPr>
      </w:pPr>
      <w:bookmarkStart w:id="84" w:name="n178"/>
      <w:bookmarkEnd w:id="84"/>
      <w:r w:rsidRPr="000371ED">
        <w:rPr>
          <w:rFonts w:ascii="Times New Roman" w:eastAsia="Times New Roman" w:hAnsi="Times New Roman" w:cs="Times New Roman"/>
          <w:i/>
          <w:iCs/>
          <w:sz w:val="24"/>
          <w:szCs w:val="24"/>
          <w:lang w:eastAsia="uk-UA"/>
        </w:rPr>
        <w:t>{Абзац другий пункту 11 в редакції Постанови КМ </w:t>
      </w:r>
      <w:hyperlink r:id="rId99" w:anchor="n13" w:tgtFrame="_blank" w:history="1">
        <w:r w:rsidRPr="000371ED">
          <w:rPr>
            <w:rFonts w:ascii="Times New Roman" w:eastAsia="Times New Roman" w:hAnsi="Times New Roman" w:cs="Times New Roman"/>
            <w:i/>
            <w:iCs/>
            <w:color w:val="000099"/>
            <w:sz w:val="24"/>
            <w:szCs w:val="24"/>
            <w:u w:val="single"/>
            <w:lang w:eastAsia="uk-UA"/>
          </w:rPr>
          <w:t>№ 205 від 17.03.2021</w:t>
        </w:r>
      </w:hyperlink>
      <w:r w:rsidRPr="000371ED">
        <w:rPr>
          <w:rFonts w:ascii="Times New Roman" w:eastAsia="Times New Roman" w:hAnsi="Times New Roman" w:cs="Times New Roman"/>
          <w:i/>
          <w:iCs/>
          <w:sz w:val="24"/>
          <w:szCs w:val="24"/>
          <w:lang w:eastAsia="uk-UA"/>
        </w:rPr>
        <w:t>}</w:t>
      </w:r>
    </w:p>
    <w:p w:rsidR="000371ED" w:rsidRPr="000371ED" w:rsidRDefault="000371ED" w:rsidP="000371ED">
      <w:pPr>
        <w:spacing w:after="150" w:line="240" w:lineRule="auto"/>
        <w:ind w:firstLine="450"/>
        <w:jc w:val="both"/>
        <w:rPr>
          <w:rFonts w:ascii="Times New Roman" w:eastAsia="Times New Roman" w:hAnsi="Times New Roman" w:cs="Times New Roman"/>
          <w:sz w:val="24"/>
          <w:szCs w:val="24"/>
          <w:lang w:eastAsia="uk-UA"/>
        </w:rPr>
      </w:pPr>
      <w:bookmarkStart w:id="85" w:name="n43"/>
      <w:bookmarkEnd w:id="85"/>
      <w:r w:rsidRPr="000371ED">
        <w:rPr>
          <w:rFonts w:ascii="Times New Roman" w:eastAsia="Times New Roman" w:hAnsi="Times New Roman" w:cs="Times New Roman"/>
          <w:sz w:val="24"/>
          <w:szCs w:val="24"/>
          <w:lang w:eastAsia="uk-UA"/>
        </w:rPr>
        <w:t>акт приймання-передачі техніки та обладнання;</w:t>
      </w:r>
    </w:p>
    <w:p w:rsidR="000371ED" w:rsidRPr="000371ED" w:rsidRDefault="000371ED" w:rsidP="000371ED">
      <w:pPr>
        <w:spacing w:after="150" w:line="240" w:lineRule="auto"/>
        <w:ind w:firstLine="450"/>
        <w:jc w:val="both"/>
        <w:rPr>
          <w:rFonts w:ascii="Times New Roman" w:eastAsia="Times New Roman" w:hAnsi="Times New Roman" w:cs="Times New Roman"/>
          <w:sz w:val="24"/>
          <w:szCs w:val="24"/>
          <w:lang w:eastAsia="uk-UA"/>
        </w:rPr>
      </w:pPr>
      <w:bookmarkStart w:id="86" w:name="n44"/>
      <w:bookmarkEnd w:id="86"/>
      <w:r w:rsidRPr="000371ED">
        <w:rPr>
          <w:rFonts w:ascii="Times New Roman" w:eastAsia="Times New Roman" w:hAnsi="Times New Roman" w:cs="Times New Roman"/>
          <w:sz w:val="24"/>
          <w:szCs w:val="24"/>
          <w:lang w:eastAsia="uk-UA"/>
        </w:rPr>
        <w:t>свідоцтво про реєстрацію транспортного засобу та/або машини (якщо техніка підлягає обов’язковій державній або відомчій реєстрації).</w:t>
      </w:r>
    </w:p>
    <w:p w:rsidR="000371ED" w:rsidRPr="000371ED" w:rsidRDefault="000371ED" w:rsidP="000371ED">
      <w:pPr>
        <w:spacing w:after="150" w:line="240" w:lineRule="auto"/>
        <w:ind w:firstLine="450"/>
        <w:jc w:val="both"/>
        <w:rPr>
          <w:rFonts w:ascii="Times New Roman" w:eastAsia="Times New Roman" w:hAnsi="Times New Roman" w:cs="Times New Roman"/>
          <w:sz w:val="24"/>
          <w:szCs w:val="24"/>
          <w:lang w:eastAsia="uk-UA"/>
        </w:rPr>
      </w:pPr>
      <w:bookmarkStart w:id="87" w:name="n94"/>
      <w:bookmarkEnd w:id="87"/>
      <w:r w:rsidRPr="000371ED">
        <w:rPr>
          <w:rFonts w:ascii="Times New Roman" w:eastAsia="Times New Roman" w:hAnsi="Times New Roman" w:cs="Times New Roman"/>
          <w:i/>
          <w:iCs/>
          <w:sz w:val="24"/>
          <w:szCs w:val="24"/>
          <w:lang w:eastAsia="uk-UA"/>
        </w:rPr>
        <w:t>{Абзац четвертий пункту 11 в редакції Постанови КМ </w:t>
      </w:r>
      <w:hyperlink r:id="rId100" w:anchor="n38" w:tgtFrame="_blank" w:history="1">
        <w:r w:rsidRPr="000371ED">
          <w:rPr>
            <w:rFonts w:ascii="Times New Roman" w:eastAsia="Times New Roman" w:hAnsi="Times New Roman" w:cs="Times New Roman"/>
            <w:i/>
            <w:iCs/>
            <w:color w:val="000099"/>
            <w:sz w:val="24"/>
            <w:szCs w:val="24"/>
            <w:u w:val="single"/>
            <w:lang w:eastAsia="uk-UA"/>
          </w:rPr>
          <w:t>№ 832 від 25.10.2017</w:t>
        </w:r>
      </w:hyperlink>
      <w:r w:rsidRPr="000371ED">
        <w:rPr>
          <w:rFonts w:ascii="Times New Roman" w:eastAsia="Times New Roman" w:hAnsi="Times New Roman" w:cs="Times New Roman"/>
          <w:i/>
          <w:iCs/>
          <w:sz w:val="24"/>
          <w:szCs w:val="24"/>
          <w:lang w:eastAsia="uk-UA"/>
        </w:rPr>
        <w:t>; із змінами, внесеними згідно з Постановами КМ </w:t>
      </w:r>
      <w:hyperlink r:id="rId101" w:anchor="n28" w:tgtFrame="_blank" w:history="1">
        <w:r w:rsidRPr="000371ED">
          <w:rPr>
            <w:rFonts w:ascii="Times New Roman" w:eastAsia="Times New Roman" w:hAnsi="Times New Roman" w:cs="Times New Roman"/>
            <w:i/>
            <w:iCs/>
            <w:color w:val="000099"/>
            <w:sz w:val="24"/>
            <w:szCs w:val="24"/>
            <w:u w:val="single"/>
            <w:lang w:eastAsia="uk-UA"/>
          </w:rPr>
          <w:t>№ 123 від 30.01.2019</w:t>
        </w:r>
      </w:hyperlink>
      <w:r w:rsidRPr="000371ED">
        <w:rPr>
          <w:rFonts w:ascii="Times New Roman" w:eastAsia="Times New Roman" w:hAnsi="Times New Roman" w:cs="Times New Roman"/>
          <w:i/>
          <w:iCs/>
          <w:sz w:val="24"/>
          <w:szCs w:val="24"/>
          <w:lang w:eastAsia="uk-UA"/>
        </w:rPr>
        <w:t>, </w:t>
      </w:r>
      <w:hyperlink r:id="rId102" w:anchor="n21" w:tgtFrame="_blank" w:history="1">
        <w:r w:rsidRPr="000371ED">
          <w:rPr>
            <w:rFonts w:ascii="Times New Roman" w:eastAsia="Times New Roman" w:hAnsi="Times New Roman" w:cs="Times New Roman"/>
            <w:i/>
            <w:iCs/>
            <w:color w:val="000099"/>
            <w:sz w:val="24"/>
            <w:szCs w:val="24"/>
            <w:u w:val="single"/>
            <w:lang w:eastAsia="uk-UA"/>
          </w:rPr>
          <w:t>№ 195 від 03.03.2020</w:t>
        </w:r>
      </w:hyperlink>
      <w:r w:rsidRPr="000371ED">
        <w:rPr>
          <w:rFonts w:ascii="Times New Roman" w:eastAsia="Times New Roman" w:hAnsi="Times New Roman" w:cs="Times New Roman"/>
          <w:i/>
          <w:iCs/>
          <w:sz w:val="24"/>
          <w:szCs w:val="24"/>
          <w:lang w:eastAsia="uk-UA"/>
        </w:rPr>
        <w:t>}</w:t>
      </w:r>
    </w:p>
    <w:p w:rsidR="000371ED" w:rsidRPr="000371ED" w:rsidRDefault="000371ED" w:rsidP="000371ED">
      <w:pPr>
        <w:spacing w:after="150" w:line="240" w:lineRule="auto"/>
        <w:ind w:firstLine="450"/>
        <w:jc w:val="both"/>
        <w:rPr>
          <w:rFonts w:ascii="Times New Roman" w:eastAsia="Times New Roman" w:hAnsi="Times New Roman" w:cs="Times New Roman"/>
          <w:i/>
          <w:iCs/>
          <w:sz w:val="24"/>
          <w:szCs w:val="24"/>
          <w:lang w:eastAsia="uk-UA"/>
        </w:rPr>
      </w:pPr>
      <w:bookmarkStart w:id="88" w:name="n96"/>
      <w:bookmarkEnd w:id="88"/>
      <w:r w:rsidRPr="000371ED">
        <w:rPr>
          <w:rFonts w:ascii="Times New Roman" w:eastAsia="Times New Roman" w:hAnsi="Times New Roman" w:cs="Times New Roman"/>
          <w:i/>
          <w:iCs/>
          <w:sz w:val="24"/>
          <w:szCs w:val="24"/>
          <w:lang w:eastAsia="uk-UA"/>
        </w:rPr>
        <w:t>{Абзац п'ятий пункту 11 виключено на підставі Постанови КМ </w:t>
      </w:r>
      <w:hyperlink r:id="rId103" w:anchor="n57" w:tgtFrame="_blank" w:history="1">
        <w:r w:rsidRPr="000371ED">
          <w:rPr>
            <w:rFonts w:ascii="Times New Roman" w:eastAsia="Times New Roman" w:hAnsi="Times New Roman" w:cs="Times New Roman"/>
            <w:i/>
            <w:iCs/>
            <w:color w:val="000099"/>
            <w:sz w:val="24"/>
            <w:szCs w:val="24"/>
            <w:u w:val="single"/>
            <w:lang w:eastAsia="uk-UA"/>
          </w:rPr>
          <w:t>№ 780 від 02.09.2020</w:t>
        </w:r>
      </w:hyperlink>
      <w:r w:rsidRPr="000371ED">
        <w:rPr>
          <w:rFonts w:ascii="Times New Roman" w:eastAsia="Times New Roman" w:hAnsi="Times New Roman" w:cs="Times New Roman"/>
          <w:i/>
          <w:iCs/>
          <w:sz w:val="24"/>
          <w:szCs w:val="24"/>
          <w:lang w:eastAsia="uk-UA"/>
        </w:rPr>
        <w:t>}</w:t>
      </w:r>
    </w:p>
    <w:p w:rsidR="000371ED" w:rsidRPr="000371ED" w:rsidRDefault="000371ED" w:rsidP="000371ED">
      <w:pPr>
        <w:spacing w:after="150" w:line="240" w:lineRule="auto"/>
        <w:ind w:firstLine="450"/>
        <w:jc w:val="both"/>
        <w:rPr>
          <w:rFonts w:ascii="Times New Roman" w:eastAsia="Times New Roman" w:hAnsi="Times New Roman" w:cs="Times New Roman"/>
          <w:sz w:val="24"/>
          <w:szCs w:val="24"/>
          <w:lang w:eastAsia="uk-UA"/>
        </w:rPr>
      </w:pPr>
      <w:bookmarkStart w:id="89" w:name="n97"/>
      <w:bookmarkEnd w:id="89"/>
      <w:r w:rsidRPr="000371ED">
        <w:rPr>
          <w:rFonts w:ascii="Times New Roman" w:eastAsia="Times New Roman" w:hAnsi="Times New Roman" w:cs="Times New Roman"/>
          <w:sz w:val="24"/>
          <w:szCs w:val="24"/>
          <w:lang w:eastAsia="uk-UA"/>
        </w:rPr>
        <w:t>Заявки для отримання часткової компенсації вартості техніки та обладнання, придбаних до 1 грудня поточного року, подаються до 5 грудня поточного року за наявності поданих у повному обсязі підтвердних документів. Заявки для отримання часткової компенсації вартості техніки та обладнання, придбаних з 1 грудня поточного року, подаються до 1 квітня наступного року.</w:t>
      </w:r>
    </w:p>
    <w:p w:rsidR="000371ED" w:rsidRPr="000371ED" w:rsidRDefault="000371ED" w:rsidP="000371ED">
      <w:pPr>
        <w:spacing w:after="150" w:line="240" w:lineRule="auto"/>
        <w:ind w:firstLine="450"/>
        <w:jc w:val="both"/>
        <w:rPr>
          <w:rFonts w:ascii="Times New Roman" w:eastAsia="Times New Roman" w:hAnsi="Times New Roman" w:cs="Times New Roman"/>
          <w:sz w:val="24"/>
          <w:szCs w:val="24"/>
          <w:lang w:eastAsia="uk-UA"/>
        </w:rPr>
      </w:pPr>
      <w:bookmarkStart w:id="90" w:name="n95"/>
      <w:bookmarkEnd w:id="90"/>
      <w:r w:rsidRPr="000371ED">
        <w:rPr>
          <w:rFonts w:ascii="Times New Roman" w:eastAsia="Times New Roman" w:hAnsi="Times New Roman" w:cs="Times New Roman"/>
          <w:i/>
          <w:iCs/>
          <w:sz w:val="24"/>
          <w:szCs w:val="24"/>
          <w:lang w:eastAsia="uk-UA"/>
        </w:rPr>
        <w:t>{Пункт 11 доповнено новим абзацом згідно з Постановою КМ </w:t>
      </w:r>
      <w:hyperlink r:id="rId104" w:anchor="n40" w:tgtFrame="_blank" w:history="1">
        <w:r w:rsidRPr="000371ED">
          <w:rPr>
            <w:rFonts w:ascii="Times New Roman" w:eastAsia="Times New Roman" w:hAnsi="Times New Roman" w:cs="Times New Roman"/>
            <w:i/>
            <w:iCs/>
            <w:color w:val="000099"/>
            <w:sz w:val="24"/>
            <w:szCs w:val="24"/>
            <w:u w:val="single"/>
            <w:lang w:eastAsia="uk-UA"/>
          </w:rPr>
          <w:t>№ 832 від 25.10.2017</w:t>
        </w:r>
      </w:hyperlink>
      <w:r w:rsidRPr="000371ED">
        <w:rPr>
          <w:rFonts w:ascii="Times New Roman" w:eastAsia="Times New Roman" w:hAnsi="Times New Roman" w:cs="Times New Roman"/>
          <w:i/>
          <w:iCs/>
          <w:sz w:val="24"/>
          <w:szCs w:val="24"/>
          <w:lang w:eastAsia="uk-UA"/>
        </w:rPr>
        <w:t>; із змінами, внесеними згідно з Постановами КМ </w:t>
      </w:r>
      <w:hyperlink r:id="rId105" w:anchor="n14" w:tgtFrame="_blank" w:history="1">
        <w:r w:rsidRPr="000371ED">
          <w:rPr>
            <w:rFonts w:ascii="Times New Roman" w:eastAsia="Times New Roman" w:hAnsi="Times New Roman" w:cs="Times New Roman"/>
            <w:i/>
            <w:iCs/>
            <w:color w:val="000099"/>
            <w:sz w:val="24"/>
            <w:szCs w:val="24"/>
            <w:u w:val="single"/>
            <w:lang w:eastAsia="uk-UA"/>
          </w:rPr>
          <w:t>№ 86 від 07.02.2018</w:t>
        </w:r>
      </w:hyperlink>
      <w:r w:rsidRPr="000371ED">
        <w:rPr>
          <w:rFonts w:ascii="Times New Roman" w:eastAsia="Times New Roman" w:hAnsi="Times New Roman" w:cs="Times New Roman"/>
          <w:i/>
          <w:iCs/>
          <w:sz w:val="24"/>
          <w:szCs w:val="24"/>
          <w:lang w:eastAsia="uk-UA"/>
        </w:rPr>
        <w:t>, </w:t>
      </w:r>
      <w:hyperlink r:id="rId106" w:anchor="n22" w:tgtFrame="_blank" w:history="1">
        <w:r w:rsidRPr="000371ED">
          <w:rPr>
            <w:rFonts w:ascii="Times New Roman" w:eastAsia="Times New Roman" w:hAnsi="Times New Roman" w:cs="Times New Roman"/>
            <w:i/>
            <w:iCs/>
            <w:color w:val="000099"/>
            <w:sz w:val="24"/>
            <w:szCs w:val="24"/>
            <w:u w:val="single"/>
            <w:lang w:eastAsia="uk-UA"/>
          </w:rPr>
          <w:t>№ 195 від 03.03.2020</w:t>
        </w:r>
      </w:hyperlink>
      <w:r w:rsidRPr="000371ED">
        <w:rPr>
          <w:rFonts w:ascii="Times New Roman" w:eastAsia="Times New Roman" w:hAnsi="Times New Roman" w:cs="Times New Roman"/>
          <w:i/>
          <w:iCs/>
          <w:sz w:val="24"/>
          <w:szCs w:val="24"/>
          <w:lang w:eastAsia="uk-UA"/>
        </w:rPr>
        <w:t>}</w:t>
      </w:r>
    </w:p>
    <w:bookmarkStart w:id="91" w:name="n45"/>
    <w:bookmarkEnd w:id="91"/>
    <w:p w:rsidR="000371ED" w:rsidRPr="000371ED" w:rsidRDefault="000371ED" w:rsidP="000371ED">
      <w:pPr>
        <w:spacing w:after="150" w:line="240" w:lineRule="auto"/>
        <w:ind w:firstLine="450"/>
        <w:jc w:val="both"/>
        <w:rPr>
          <w:rFonts w:ascii="Times New Roman" w:eastAsia="Times New Roman" w:hAnsi="Times New Roman" w:cs="Times New Roman"/>
          <w:sz w:val="24"/>
          <w:szCs w:val="24"/>
          <w:lang w:eastAsia="uk-UA"/>
        </w:rPr>
      </w:pPr>
      <w:r w:rsidRPr="000371ED">
        <w:rPr>
          <w:rFonts w:ascii="Times New Roman" w:eastAsia="Times New Roman" w:hAnsi="Times New Roman" w:cs="Times New Roman"/>
          <w:sz w:val="24"/>
          <w:szCs w:val="24"/>
          <w:lang w:eastAsia="uk-UA"/>
        </w:rPr>
        <w:fldChar w:fldCharType="begin"/>
      </w:r>
      <w:r w:rsidRPr="000371ED">
        <w:rPr>
          <w:rFonts w:ascii="Times New Roman" w:eastAsia="Times New Roman" w:hAnsi="Times New Roman" w:cs="Times New Roman"/>
          <w:sz w:val="24"/>
          <w:szCs w:val="24"/>
          <w:lang w:eastAsia="uk-UA"/>
        </w:rPr>
        <w:instrText xml:space="preserve"> HYPERLINK "https://zakon.rada.gov.ua/laws/show/z0614-17" \l "n18" \t "_blank" </w:instrText>
      </w:r>
      <w:r w:rsidRPr="000371ED">
        <w:rPr>
          <w:rFonts w:ascii="Times New Roman" w:eastAsia="Times New Roman" w:hAnsi="Times New Roman" w:cs="Times New Roman"/>
          <w:sz w:val="24"/>
          <w:szCs w:val="24"/>
          <w:lang w:eastAsia="uk-UA"/>
        </w:rPr>
        <w:fldChar w:fldCharType="separate"/>
      </w:r>
      <w:r w:rsidRPr="000371ED">
        <w:rPr>
          <w:rFonts w:ascii="Times New Roman" w:eastAsia="Times New Roman" w:hAnsi="Times New Roman" w:cs="Times New Roman"/>
          <w:color w:val="000099"/>
          <w:sz w:val="24"/>
          <w:szCs w:val="24"/>
          <w:u w:val="single"/>
          <w:lang w:eastAsia="uk-UA"/>
        </w:rPr>
        <w:t>Форма заявки</w:t>
      </w:r>
      <w:r w:rsidRPr="000371ED">
        <w:rPr>
          <w:rFonts w:ascii="Times New Roman" w:eastAsia="Times New Roman" w:hAnsi="Times New Roman" w:cs="Times New Roman"/>
          <w:sz w:val="24"/>
          <w:szCs w:val="24"/>
          <w:lang w:eastAsia="uk-UA"/>
        </w:rPr>
        <w:fldChar w:fldCharType="end"/>
      </w:r>
      <w:r w:rsidRPr="000371ED">
        <w:rPr>
          <w:rFonts w:ascii="Times New Roman" w:eastAsia="Times New Roman" w:hAnsi="Times New Roman" w:cs="Times New Roman"/>
          <w:sz w:val="24"/>
          <w:szCs w:val="24"/>
          <w:lang w:eastAsia="uk-UA"/>
        </w:rPr>
        <w:t> для отримання часткової компенсації визначається Мінагрополітики.</w:t>
      </w:r>
    </w:p>
    <w:p w:rsidR="000371ED" w:rsidRPr="000371ED" w:rsidRDefault="000371ED" w:rsidP="000371ED">
      <w:pPr>
        <w:spacing w:after="150" w:line="240" w:lineRule="auto"/>
        <w:ind w:firstLine="450"/>
        <w:jc w:val="both"/>
        <w:rPr>
          <w:rFonts w:ascii="Times New Roman" w:eastAsia="Times New Roman" w:hAnsi="Times New Roman" w:cs="Times New Roman"/>
          <w:sz w:val="24"/>
          <w:szCs w:val="24"/>
          <w:lang w:eastAsia="uk-UA"/>
        </w:rPr>
      </w:pPr>
      <w:bookmarkStart w:id="92" w:name="n100"/>
      <w:bookmarkEnd w:id="92"/>
      <w:r w:rsidRPr="000371ED">
        <w:rPr>
          <w:rFonts w:ascii="Times New Roman" w:eastAsia="Times New Roman" w:hAnsi="Times New Roman" w:cs="Times New Roman"/>
          <w:sz w:val="24"/>
          <w:szCs w:val="24"/>
          <w:lang w:eastAsia="uk-UA"/>
        </w:rPr>
        <w:t>Уповноважений банк за згодою сільськогосподарського товаровиробника надає Мінагрополітики інформацію про сільськогосподарського товаровиробника, яка становить банківську таємницю або містить персональні дані, за формою, визначеною цим банком.</w:t>
      </w:r>
    </w:p>
    <w:p w:rsidR="000371ED" w:rsidRPr="000371ED" w:rsidRDefault="000371ED" w:rsidP="000371ED">
      <w:pPr>
        <w:spacing w:after="150" w:line="240" w:lineRule="auto"/>
        <w:ind w:firstLine="450"/>
        <w:jc w:val="both"/>
        <w:rPr>
          <w:rFonts w:ascii="Times New Roman" w:eastAsia="Times New Roman" w:hAnsi="Times New Roman" w:cs="Times New Roman"/>
          <w:sz w:val="24"/>
          <w:szCs w:val="24"/>
          <w:lang w:eastAsia="uk-UA"/>
        </w:rPr>
      </w:pPr>
      <w:bookmarkStart w:id="93" w:name="n102"/>
      <w:bookmarkEnd w:id="93"/>
      <w:r w:rsidRPr="000371ED">
        <w:rPr>
          <w:rFonts w:ascii="Times New Roman" w:eastAsia="Times New Roman" w:hAnsi="Times New Roman" w:cs="Times New Roman"/>
          <w:i/>
          <w:iCs/>
          <w:sz w:val="24"/>
          <w:szCs w:val="24"/>
          <w:lang w:eastAsia="uk-UA"/>
        </w:rPr>
        <w:t>{Пункт 11 доповнено абзацом згідно з Постановою КМ </w:t>
      </w:r>
      <w:hyperlink r:id="rId107" w:anchor="n44" w:tgtFrame="_blank" w:history="1">
        <w:r w:rsidRPr="000371ED">
          <w:rPr>
            <w:rFonts w:ascii="Times New Roman" w:eastAsia="Times New Roman" w:hAnsi="Times New Roman" w:cs="Times New Roman"/>
            <w:i/>
            <w:iCs/>
            <w:color w:val="000099"/>
            <w:sz w:val="24"/>
            <w:szCs w:val="24"/>
            <w:u w:val="single"/>
            <w:lang w:eastAsia="uk-UA"/>
          </w:rPr>
          <w:t>№ 832 від 25.10.2017</w:t>
        </w:r>
      </w:hyperlink>
      <w:r w:rsidRPr="000371ED">
        <w:rPr>
          <w:rFonts w:ascii="Times New Roman" w:eastAsia="Times New Roman" w:hAnsi="Times New Roman" w:cs="Times New Roman"/>
          <w:i/>
          <w:iCs/>
          <w:sz w:val="24"/>
          <w:szCs w:val="24"/>
          <w:lang w:eastAsia="uk-UA"/>
        </w:rPr>
        <w:t>; із змінами, внесеними згідно з Постановою КМ </w:t>
      </w:r>
      <w:hyperlink r:id="rId108" w:anchor="n18" w:tgtFrame="_blank" w:history="1">
        <w:r w:rsidRPr="000371ED">
          <w:rPr>
            <w:rFonts w:ascii="Times New Roman" w:eastAsia="Times New Roman" w:hAnsi="Times New Roman" w:cs="Times New Roman"/>
            <w:i/>
            <w:iCs/>
            <w:color w:val="000099"/>
            <w:sz w:val="24"/>
            <w:szCs w:val="24"/>
            <w:u w:val="single"/>
            <w:lang w:eastAsia="uk-UA"/>
          </w:rPr>
          <w:t>№ 760 від 19.09.2018</w:t>
        </w:r>
      </w:hyperlink>
      <w:r w:rsidRPr="000371ED">
        <w:rPr>
          <w:rFonts w:ascii="Times New Roman" w:eastAsia="Times New Roman" w:hAnsi="Times New Roman" w:cs="Times New Roman"/>
          <w:i/>
          <w:iCs/>
          <w:sz w:val="24"/>
          <w:szCs w:val="24"/>
          <w:lang w:eastAsia="uk-UA"/>
        </w:rPr>
        <w:t>}</w:t>
      </w:r>
    </w:p>
    <w:p w:rsidR="000371ED" w:rsidRPr="000371ED" w:rsidRDefault="000371ED" w:rsidP="000371ED">
      <w:pPr>
        <w:spacing w:after="150" w:line="240" w:lineRule="auto"/>
        <w:ind w:firstLine="450"/>
        <w:jc w:val="both"/>
        <w:rPr>
          <w:rFonts w:ascii="Times New Roman" w:eastAsia="Times New Roman" w:hAnsi="Times New Roman" w:cs="Times New Roman"/>
          <w:sz w:val="24"/>
          <w:szCs w:val="24"/>
          <w:lang w:eastAsia="uk-UA"/>
        </w:rPr>
      </w:pPr>
      <w:bookmarkStart w:id="94" w:name="n101"/>
      <w:bookmarkEnd w:id="94"/>
      <w:r w:rsidRPr="000371ED">
        <w:rPr>
          <w:rFonts w:ascii="Times New Roman" w:eastAsia="Times New Roman" w:hAnsi="Times New Roman" w:cs="Times New Roman"/>
          <w:sz w:val="24"/>
          <w:szCs w:val="24"/>
          <w:lang w:eastAsia="uk-UA"/>
        </w:rPr>
        <w:t>Відповідність заявника критерію, зазначеному у </w:t>
      </w:r>
      <w:hyperlink r:id="rId109" w:anchor="n15" w:history="1">
        <w:r w:rsidRPr="000371ED">
          <w:rPr>
            <w:rFonts w:ascii="Times New Roman" w:eastAsia="Times New Roman" w:hAnsi="Times New Roman" w:cs="Times New Roman"/>
            <w:color w:val="006600"/>
            <w:sz w:val="24"/>
            <w:szCs w:val="24"/>
            <w:u w:val="single"/>
            <w:lang w:eastAsia="uk-UA"/>
          </w:rPr>
          <w:t>пункті 3</w:t>
        </w:r>
      </w:hyperlink>
      <w:r w:rsidRPr="000371ED">
        <w:rPr>
          <w:rFonts w:ascii="Times New Roman" w:eastAsia="Times New Roman" w:hAnsi="Times New Roman" w:cs="Times New Roman"/>
          <w:sz w:val="24"/>
          <w:szCs w:val="24"/>
          <w:lang w:eastAsia="uk-UA"/>
        </w:rPr>
        <w:t> цього Порядку, декларується заявником у заявці для отримання часткової компенсації, форма якої затверджена Мінагрополітики. У разі надання недостовірної інформації сільськогосподарський товаровиробник повертає отримані бюджетні кошти і позбавляється протягом трьох років від дати виявлення такого порушення права на отримання часткової компенсації вартості техніки та обладнання.</w:t>
      </w:r>
    </w:p>
    <w:p w:rsidR="000371ED" w:rsidRPr="000371ED" w:rsidRDefault="000371ED" w:rsidP="000371ED">
      <w:pPr>
        <w:spacing w:after="150" w:line="240" w:lineRule="auto"/>
        <w:ind w:firstLine="450"/>
        <w:jc w:val="both"/>
        <w:rPr>
          <w:rFonts w:ascii="Times New Roman" w:eastAsia="Times New Roman" w:hAnsi="Times New Roman" w:cs="Times New Roman"/>
          <w:sz w:val="24"/>
          <w:szCs w:val="24"/>
          <w:lang w:eastAsia="uk-UA"/>
        </w:rPr>
      </w:pPr>
      <w:bookmarkStart w:id="95" w:name="n99"/>
      <w:bookmarkEnd w:id="95"/>
      <w:r w:rsidRPr="000371ED">
        <w:rPr>
          <w:rFonts w:ascii="Times New Roman" w:eastAsia="Times New Roman" w:hAnsi="Times New Roman" w:cs="Times New Roman"/>
          <w:i/>
          <w:iCs/>
          <w:sz w:val="24"/>
          <w:szCs w:val="24"/>
          <w:lang w:eastAsia="uk-UA"/>
        </w:rPr>
        <w:t>{Пункт 11 доповнено абзацом згідно з Постановою КМ </w:t>
      </w:r>
      <w:hyperlink r:id="rId110" w:anchor="n44" w:tgtFrame="_blank" w:history="1">
        <w:r w:rsidRPr="000371ED">
          <w:rPr>
            <w:rFonts w:ascii="Times New Roman" w:eastAsia="Times New Roman" w:hAnsi="Times New Roman" w:cs="Times New Roman"/>
            <w:i/>
            <w:iCs/>
            <w:color w:val="000099"/>
            <w:sz w:val="24"/>
            <w:szCs w:val="24"/>
            <w:u w:val="single"/>
            <w:lang w:eastAsia="uk-UA"/>
          </w:rPr>
          <w:t>№ 832 від 25.10.2017</w:t>
        </w:r>
      </w:hyperlink>
      <w:r w:rsidRPr="000371ED">
        <w:rPr>
          <w:rFonts w:ascii="Times New Roman" w:eastAsia="Times New Roman" w:hAnsi="Times New Roman" w:cs="Times New Roman"/>
          <w:i/>
          <w:iCs/>
          <w:sz w:val="24"/>
          <w:szCs w:val="24"/>
          <w:lang w:eastAsia="uk-UA"/>
        </w:rPr>
        <w:t>}</w:t>
      </w:r>
    </w:p>
    <w:p w:rsidR="000371ED" w:rsidRPr="000371ED" w:rsidRDefault="000371ED" w:rsidP="000371ED">
      <w:pPr>
        <w:spacing w:after="150" w:line="240" w:lineRule="auto"/>
        <w:ind w:firstLine="450"/>
        <w:jc w:val="both"/>
        <w:rPr>
          <w:rFonts w:ascii="Times New Roman" w:eastAsia="Times New Roman" w:hAnsi="Times New Roman" w:cs="Times New Roman"/>
          <w:sz w:val="24"/>
          <w:szCs w:val="24"/>
          <w:lang w:eastAsia="uk-UA"/>
        </w:rPr>
      </w:pPr>
      <w:bookmarkStart w:id="96" w:name="n159"/>
      <w:bookmarkEnd w:id="96"/>
      <w:r w:rsidRPr="000371ED">
        <w:rPr>
          <w:rFonts w:ascii="Times New Roman" w:eastAsia="Times New Roman" w:hAnsi="Times New Roman" w:cs="Times New Roman"/>
          <w:sz w:val="24"/>
          <w:szCs w:val="24"/>
          <w:lang w:eastAsia="uk-UA"/>
        </w:rPr>
        <w:lastRenderedPageBreak/>
        <w:t>Відповідність заявника вимогам, зазначеним в </w:t>
      </w:r>
      <w:hyperlink r:id="rId111" w:anchor="n153" w:history="1">
        <w:r w:rsidRPr="000371ED">
          <w:rPr>
            <w:rFonts w:ascii="Times New Roman" w:eastAsia="Times New Roman" w:hAnsi="Times New Roman" w:cs="Times New Roman"/>
            <w:color w:val="006600"/>
            <w:sz w:val="24"/>
            <w:szCs w:val="24"/>
            <w:u w:val="single"/>
            <w:lang w:eastAsia="uk-UA"/>
          </w:rPr>
          <w:t>абзаці сьомому</w:t>
        </w:r>
      </w:hyperlink>
      <w:r w:rsidRPr="000371ED">
        <w:rPr>
          <w:rFonts w:ascii="Times New Roman" w:eastAsia="Times New Roman" w:hAnsi="Times New Roman" w:cs="Times New Roman"/>
          <w:sz w:val="24"/>
          <w:szCs w:val="24"/>
          <w:lang w:eastAsia="uk-UA"/>
        </w:rPr>
        <w:t> пункту 10 цього Порядку, перевіряється уповноваженим банком виходячи з інформації з Єдиного державного реєстру юридичних осіб, фізичних осіб - підприємців та громадських формувань, розміщеного на офіційному веб-сайті Мін’юсту.</w:t>
      </w:r>
    </w:p>
    <w:p w:rsidR="000371ED" w:rsidRPr="000371ED" w:rsidRDefault="000371ED" w:rsidP="000371ED">
      <w:pPr>
        <w:spacing w:after="150" w:line="240" w:lineRule="auto"/>
        <w:ind w:firstLine="450"/>
        <w:jc w:val="both"/>
        <w:rPr>
          <w:rFonts w:ascii="Times New Roman" w:eastAsia="Times New Roman" w:hAnsi="Times New Roman" w:cs="Times New Roman"/>
          <w:sz w:val="24"/>
          <w:szCs w:val="24"/>
          <w:lang w:eastAsia="uk-UA"/>
        </w:rPr>
      </w:pPr>
      <w:bookmarkStart w:id="97" w:name="n158"/>
      <w:bookmarkEnd w:id="97"/>
      <w:r w:rsidRPr="000371ED">
        <w:rPr>
          <w:rFonts w:ascii="Times New Roman" w:eastAsia="Times New Roman" w:hAnsi="Times New Roman" w:cs="Times New Roman"/>
          <w:i/>
          <w:iCs/>
          <w:sz w:val="24"/>
          <w:szCs w:val="24"/>
          <w:lang w:eastAsia="uk-UA"/>
        </w:rPr>
        <w:t>{Пункт 11 доповнено абзацом згідно з Постановою КМ </w:t>
      </w:r>
      <w:hyperlink r:id="rId112" w:anchor="n58" w:tgtFrame="_blank" w:history="1">
        <w:r w:rsidRPr="000371ED">
          <w:rPr>
            <w:rFonts w:ascii="Times New Roman" w:eastAsia="Times New Roman" w:hAnsi="Times New Roman" w:cs="Times New Roman"/>
            <w:i/>
            <w:iCs/>
            <w:color w:val="000099"/>
            <w:sz w:val="24"/>
            <w:szCs w:val="24"/>
            <w:u w:val="single"/>
            <w:lang w:eastAsia="uk-UA"/>
          </w:rPr>
          <w:t>№ 780 від 02.09.2020</w:t>
        </w:r>
      </w:hyperlink>
      <w:r w:rsidRPr="000371ED">
        <w:rPr>
          <w:rFonts w:ascii="Times New Roman" w:eastAsia="Times New Roman" w:hAnsi="Times New Roman" w:cs="Times New Roman"/>
          <w:i/>
          <w:iCs/>
          <w:sz w:val="24"/>
          <w:szCs w:val="24"/>
          <w:lang w:eastAsia="uk-UA"/>
        </w:rPr>
        <w:t>}</w:t>
      </w:r>
    </w:p>
    <w:p w:rsidR="000371ED" w:rsidRPr="000371ED" w:rsidRDefault="000371ED" w:rsidP="000371ED">
      <w:pPr>
        <w:spacing w:after="150" w:line="240" w:lineRule="auto"/>
        <w:ind w:firstLine="450"/>
        <w:jc w:val="both"/>
        <w:rPr>
          <w:rFonts w:ascii="Times New Roman" w:eastAsia="Times New Roman" w:hAnsi="Times New Roman" w:cs="Times New Roman"/>
          <w:sz w:val="24"/>
          <w:szCs w:val="24"/>
          <w:lang w:eastAsia="uk-UA"/>
        </w:rPr>
      </w:pPr>
      <w:bookmarkStart w:id="98" w:name="n130"/>
      <w:bookmarkEnd w:id="98"/>
      <w:r w:rsidRPr="000371ED">
        <w:rPr>
          <w:rFonts w:ascii="Times New Roman" w:eastAsia="Times New Roman" w:hAnsi="Times New Roman" w:cs="Times New Roman"/>
          <w:i/>
          <w:iCs/>
          <w:sz w:val="24"/>
          <w:szCs w:val="24"/>
          <w:lang w:eastAsia="uk-UA"/>
        </w:rPr>
        <w:t>{Пункт 11 із змінами, внесеними згідно з Постановами КМ </w:t>
      </w:r>
      <w:hyperlink r:id="rId113" w:anchor="n22" w:tgtFrame="_blank" w:history="1">
        <w:r w:rsidRPr="000371ED">
          <w:rPr>
            <w:rFonts w:ascii="Times New Roman" w:eastAsia="Times New Roman" w:hAnsi="Times New Roman" w:cs="Times New Roman"/>
            <w:i/>
            <w:iCs/>
            <w:color w:val="000099"/>
            <w:sz w:val="24"/>
            <w:szCs w:val="24"/>
            <w:u w:val="single"/>
            <w:lang w:eastAsia="uk-UA"/>
          </w:rPr>
          <w:t>№ 123 від 30.01.2019</w:t>
        </w:r>
      </w:hyperlink>
      <w:r w:rsidRPr="000371ED">
        <w:rPr>
          <w:rFonts w:ascii="Times New Roman" w:eastAsia="Times New Roman" w:hAnsi="Times New Roman" w:cs="Times New Roman"/>
          <w:i/>
          <w:iCs/>
          <w:sz w:val="24"/>
          <w:szCs w:val="24"/>
          <w:lang w:eastAsia="uk-UA"/>
        </w:rPr>
        <w:t>, </w:t>
      </w:r>
      <w:hyperlink r:id="rId114" w:anchor="n16" w:tgtFrame="_blank" w:history="1">
        <w:r w:rsidRPr="000371ED">
          <w:rPr>
            <w:rFonts w:ascii="Times New Roman" w:eastAsia="Times New Roman" w:hAnsi="Times New Roman" w:cs="Times New Roman"/>
            <w:i/>
            <w:iCs/>
            <w:color w:val="000099"/>
            <w:sz w:val="24"/>
            <w:szCs w:val="24"/>
            <w:u w:val="single"/>
            <w:lang w:eastAsia="uk-UA"/>
          </w:rPr>
          <w:t>№ 612 від 16.06.2021</w:t>
        </w:r>
      </w:hyperlink>
      <w:r w:rsidRPr="000371ED">
        <w:rPr>
          <w:rFonts w:ascii="Times New Roman" w:eastAsia="Times New Roman" w:hAnsi="Times New Roman" w:cs="Times New Roman"/>
          <w:i/>
          <w:iCs/>
          <w:sz w:val="24"/>
          <w:szCs w:val="24"/>
          <w:lang w:eastAsia="uk-UA"/>
        </w:rPr>
        <w:t>}</w:t>
      </w:r>
    </w:p>
    <w:p w:rsidR="000371ED" w:rsidRPr="000371ED" w:rsidRDefault="000371ED" w:rsidP="000371ED">
      <w:pPr>
        <w:spacing w:after="150" w:line="240" w:lineRule="auto"/>
        <w:ind w:firstLine="450"/>
        <w:jc w:val="both"/>
        <w:rPr>
          <w:rFonts w:ascii="Times New Roman" w:eastAsia="Times New Roman" w:hAnsi="Times New Roman" w:cs="Times New Roman"/>
          <w:sz w:val="24"/>
          <w:szCs w:val="24"/>
          <w:lang w:eastAsia="uk-UA"/>
        </w:rPr>
      </w:pPr>
      <w:bookmarkStart w:id="99" w:name="n46"/>
      <w:bookmarkEnd w:id="99"/>
      <w:r w:rsidRPr="000371ED">
        <w:rPr>
          <w:rFonts w:ascii="Times New Roman" w:eastAsia="Times New Roman" w:hAnsi="Times New Roman" w:cs="Times New Roman"/>
          <w:sz w:val="24"/>
          <w:szCs w:val="24"/>
          <w:lang w:eastAsia="uk-UA"/>
        </w:rPr>
        <w:t>12. Уповноважені банки формують реєстр сільськогосподарських товаровиробників, які придбали техніку та обладнання (далі - реєстр), і щомісяця до 10 числа подають його в електронному та паперовому вигляді до Мінагрополітики.</w:t>
      </w:r>
    </w:p>
    <w:p w:rsidR="000371ED" w:rsidRPr="000371ED" w:rsidRDefault="000371ED" w:rsidP="000371ED">
      <w:pPr>
        <w:spacing w:after="150" w:line="240" w:lineRule="auto"/>
        <w:ind w:firstLine="450"/>
        <w:jc w:val="both"/>
        <w:rPr>
          <w:rFonts w:ascii="Times New Roman" w:eastAsia="Times New Roman" w:hAnsi="Times New Roman" w:cs="Times New Roman"/>
          <w:sz w:val="24"/>
          <w:szCs w:val="24"/>
          <w:lang w:eastAsia="uk-UA"/>
        </w:rPr>
      </w:pPr>
      <w:bookmarkStart w:id="100" w:name="n143"/>
      <w:bookmarkEnd w:id="100"/>
      <w:r w:rsidRPr="000371ED">
        <w:rPr>
          <w:rFonts w:ascii="Times New Roman" w:eastAsia="Times New Roman" w:hAnsi="Times New Roman" w:cs="Times New Roman"/>
          <w:sz w:val="24"/>
          <w:szCs w:val="24"/>
          <w:lang w:eastAsia="uk-UA"/>
        </w:rPr>
        <w:t>Форма реєстру визначається Мінагрополітики.</w:t>
      </w:r>
    </w:p>
    <w:p w:rsidR="000371ED" w:rsidRPr="000371ED" w:rsidRDefault="000371ED" w:rsidP="000371ED">
      <w:pPr>
        <w:spacing w:after="150" w:line="240" w:lineRule="auto"/>
        <w:ind w:firstLine="450"/>
        <w:jc w:val="both"/>
        <w:rPr>
          <w:rFonts w:ascii="Times New Roman" w:eastAsia="Times New Roman" w:hAnsi="Times New Roman" w:cs="Times New Roman"/>
          <w:sz w:val="24"/>
          <w:szCs w:val="24"/>
          <w:lang w:eastAsia="uk-UA"/>
        </w:rPr>
      </w:pPr>
      <w:bookmarkStart w:id="101" w:name="n144"/>
      <w:bookmarkEnd w:id="101"/>
      <w:r w:rsidRPr="000371ED">
        <w:rPr>
          <w:rFonts w:ascii="Times New Roman" w:eastAsia="Times New Roman" w:hAnsi="Times New Roman" w:cs="Times New Roman"/>
          <w:sz w:val="24"/>
          <w:szCs w:val="24"/>
          <w:lang w:eastAsia="uk-UA"/>
        </w:rPr>
        <w:t>Реєстр містить інформацію про повне найменування, код згідно з ЄДРПОУ сільськогосподарського товаровиробника, вид і марку техніки та обладнання, повне найменування, код згідно з ЄДРПОУ виробника техніки та обладнання, вартість їх придбання, суму коштів, що підлягає частковій компенсації.</w:t>
      </w:r>
    </w:p>
    <w:p w:rsidR="000371ED" w:rsidRPr="000371ED" w:rsidRDefault="000371ED" w:rsidP="000371ED">
      <w:pPr>
        <w:spacing w:after="150" w:line="240" w:lineRule="auto"/>
        <w:ind w:firstLine="450"/>
        <w:jc w:val="both"/>
        <w:rPr>
          <w:rFonts w:ascii="Times New Roman" w:eastAsia="Times New Roman" w:hAnsi="Times New Roman" w:cs="Times New Roman"/>
          <w:sz w:val="24"/>
          <w:szCs w:val="24"/>
          <w:lang w:eastAsia="uk-UA"/>
        </w:rPr>
      </w:pPr>
      <w:bookmarkStart w:id="102" w:name="n103"/>
      <w:bookmarkEnd w:id="102"/>
      <w:r w:rsidRPr="000371ED">
        <w:rPr>
          <w:rFonts w:ascii="Times New Roman" w:eastAsia="Times New Roman" w:hAnsi="Times New Roman" w:cs="Times New Roman"/>
          <w:i/>
          <w:iCs/>
          <w:sz w:val="24"/>
          <w:szCs w:val="24"/>
          <w:lang w:eastAsia="uk-UA"/>
        </w:rPr>
        <w:t>{Пункт 12 із змінами, внесеними згідно з Постановами КМ </w:t>
      </w:r>
      <w:hyperlink r:id="rId115" w:anchor="n47" w:tgtFrame="_blank" w:history="1">
        <w:r w:rsidRPr="000371ED">
          <w:rPr>
            <w:rFonts w:ascii="Times New Roman" w:eastAsia="Times New Roman" w:hAnsi="Times New Roman" w:cs="Times New Roman"/>
            <w:i/>
            <w:iCs/>
            <w:color w:val="000099"/>
            <w:sz w:val="24"/>
            <w:szCs w:val="24"/>
            <w:u w:val="single"/>
            <w:lang w:eastAsia="uk-UA"/>
          </w:rPr>
          <w:t>№ 832 від 25.10.2017</w:t>
        </w:r>
      </w:hyperlink>
      <w:r w:rsidRPr="000371ED">
        <w:rPr>
          <w:rFonts w:ascii="Times New Roman" w:eastAsia="Times New Roman" w:hAnsi="Times New Roman" w:cs="Times New Roman"/>
          <w:i/>
          <w:iCs/>
          <w:sz w:val="24"/>
          <w:szCs w:val="24"/>
          <w:lang w:eastAsia="uk-UA"/>
        </w:rPr>
        <w:t>, </w:t>
      </w:r>
      <w:hyperlink r:id="rId116" w:anchor="n19" w:tgtFrame="_blank" w:history="1">
        <w:r w:rsidRPr="000371ED">
          <w:rPr>
            <w:rFonts w:ascii="Times New Roman" w:eastAsia="Times New Roman" w:hAnsi="Times New Roman" w:cs="Times New Roman"/>
            <w:i/>
            <w:iCs/>
            <w:color w:val="000099"/>
            <w:sz w:val="24"/>
            <w:szCs w:val="24"/>
            <w:u w:val="single"/>
            <w:lang w:eastAsia="uk-UA"/>
          </w:rPr>
          <w:t>№ 760 від 19.09.2018</w:t>
        </w:r>
      </w:hyperlink>
      <w:r w:rsidRPr="000371ED">
        <w:rPr>
          <w:rFonts w:ascii="Times New Roman" w:eastAsia="Times New Roman" w:hAnsi="Times New Roman" w:cs="Times New Roman"/>
          <w:i/>
          <w:iCs/>
          <w:sz w:val="24"/>
          <w:szCs w:val="24"/>
          <w:lang w:eastAsia="uk-UA"/>
        </w:rPr>
        <w:t>, </w:t>
      </w:r>
      <w:hyperlink r:id="rId117" w:anchor="n22" w:tgtFrame="_blank" w:history="1">
        <w:r w:rsidRPr="000371ED">
          <w:rPr>
            <w:rFonts w:ascii="Times New Roman" w:eastAsia="Times New Roman" w:hAnsi="Times New Roman" w:cs="Times New Roman"/>
            <w:i/>
            <w:iCs/>
            <w:color w:val="000099"/>
            <w:sz w:val="24"/>
            <w:szCs w:val="24"/>
            <w:u w:val="single"/>
            <w:lang w:eastAsia="uk-UA"/>
          </w:rPr>
          <w:t>№ 123 від 30.01.2019</w:t>
        </w:r>
      </w:hyperlink>
      <w:r w:rsidRPr="000371ED">
        <w:rPr>
          <w:rFonts w:ascii="Times New Roman" w:eastAsia="Times New Roman" w:hAnsi="Times New Roman" w:cs="Times New Roman"/>
          <w:i/>
          <w:iCs/>
          <w:sz w:val="24"/>
          <w:szCs w:val="24"/>
          <w:lang w:eastAsia="uk-UA"/>
        </w:rPr>
        <w:t>, </w:t>
      </w:r>
      <w:hyperlink r:id="rId118" w:anchor="n77" w:tgtFrame="_blank" w:history="1">
        <w:r w:rsidRPr="000371ED">
          <w:rPr>
            <w:rFonts w:ascii="Times New Roman" w:eastAsia="Times New Roman" w:hAnsi="Times New Roman" w:cs="Times New Roman"/>
            <w:i/>
            <w:iCs/>
            <w:color w:val="000099"/>
            <w:sz w:val="24"/>
            <w:szCs w:val="24"/>
            <w:u w:val="single"/>
            <w:lang w:eastAsia="uk-UA"/>
          </w:rPr>
          <w:t>№ 954 від 15.11.2019</w:t>
        </w:r>
      </w:hyperlink>
      <w:r w:rsidRPr="000371ED">
        <w:rPr>
          <w:rFonts w:ascii="Times New Roman" w:eastAsia="Times New Roman" w:hAnsi="Times New Roman" w:cs="Times New Roman"/>
          <w:i/>
          <w:iCs/>
          <w:sz w:val="24"/>
          <w:szCs w:val="24"/>
          <w:lang w:eastAsia="uk-UA"/>
        </w:rPr>
        <w:t>; в редакції Постанови КМ </w:t>
      </w:r>
      <w:hyperlink r:id="rId119" w:anchor="n23" w:tgtFrame="_blank" w:history="1">
        <w:r w:rsidRPr="000371ED">
          <w:rPr>
            <w:rFonts w:ascii="Times New Roman" w:eastAsia="Times New Roman" w:hAnsi="Times New Roman" w:cs="Times New Roman"/>
            <w:i/>
            <w:iCs/>
            <w:color w:val="000099"/>
            <w:sz w:val="24"/>
            <w:szCs w:val="24"/>
            <w:u w:val="single"/>
            <w:lang w:eastAsia="uk-UA"/>
          </w:rPr>
          <w:t>№ 195 від 03.03.2020</w:t>
        </w:r>
      </w:hyperlink>
      <w:r w:rsidRPr="000371ED">
        <w:rPr>
          <w:rFonts w:ascii="Times New Roman" w:eastAsia="Times New Roman" w:hAnsi="Times New Roman" w:cs="Times New Roman"/>
          <w:i/>
          <w:iCs/>
          <w:sz w:val="24"/>
          <w:szCs w:val="24"/>
          <w:lang w:eastAsia="uk-UA"/>
        </w:rPr>
        <w:t>; із змінами, внесеними згідно з Постановою КМ </w:t>
      </w:r>
      <w:hyperlink r:id="rId120" w:anchor="n16" w:tgtFrame="_blank" w:history="1">
        <w:r w:rsidRPr="000371ED">
          <w:rPr>
            <w:rFonts w:ascii="Times New Roman" w:eastAsia="Times New Roman" w:hAnsi="Times New Roman" w:cs="Times New Roman"/>
            <w:i/>
            <w:iCs/>
            <w:color w:val="000099"/>
            <w:sz w:val="24"/>
            <w:szCs w:val="24"/>
            <w:u w:val="single"/>
            <w:lang w:eastAsia="uk-UA"/>
          </w:rPr>
          <w:t>№ 612 від 16.06.2021</w:t>
        </w:r>
      </w:hyperlink>
      <w:r w:rsidRPr="000371ED">
        <w:rPr>
          <w:rFonts w:ascii="Times New Roman" w:eastAsia="Times New Roman" w:hAnsi="Times New Roman" w:cs="Times New Roman"/>
          <w:i/>
          <w:iCs/>
          <w:sz w:val="24"/>
          <w:szCs w:val="24"/>
          <w:lang w:eastAsia="uk-UA"/>
        </w:rPr>
        <w:t>}</w:t>
      </w:r>
    </w:p>
    <w:p w:rsidR="000371ED" w:rsidRPr="000371ED" w:rsidRDefault="000371ED" w:rsidP="000371ED">
      <w:pPr>
        <w:spacing w:after="150" w:line="240" w:lineRule="auto"/>
        <w:ind w:firstLine="450"/>
        <w:jc w:val="both"/>
        <w:rPr>
          <w:rFonts w:ascii="Times New Roman" w:eastAsia="Times New Roman" w:hAnsi="Times New Roman" w:cs="Times New Roman"/>
          <w:sz w:val="24"/>
          <w:szCs w:val="24"/>
          <w:lang w:eastAsia="uk-UA"/>
        </w:rPr>
      </w:pPr>
      <w:bookmarkStart w:id="103" w:name="n47"/>
      <w:bookmarkEnd w:id="103"/>
      <w:r w:rsidRPr="000371ED">
        <w:rPr>
          <w:rFonts w:ascii="Times New Roman" w:eastAsia="Times New Roman" w:hAnsi="Times New Roman" w:cs="Times New Roman"/>
          <w:sz w:val="24"/>
          <w:szCs w:val="24"/>
          <w:lang w:eastAsia="uk-UA"/>
        </w:rPr>
        <w:t>13. Техніка та обладнання, придбані сільськогосподарськими товаровиробниками з частковою компенсацією вартості, протягом трьох років не підлягають відчуженню та використовуються за призначенням, крім випадку, коли техніка та обладнання прийняті уповноваженими банками у заставу і відчужуються в разі невиконання позичальником зобов’язань за кредитним договором.</w:t>
      </w:r>
    </w:p>
    <w:p w:rsidR="000371ED" w:rsidRPr="000371ED" w:rsidRDefault="000371ED" w:rsidP="000371ED">
      <w:pPr>
        <w:spacing w:after="150" w:line="240" w:lineRule="auto"/>
        <w:ind w:firstLine="450"/>
        <w:jc w:val="both"/>
        <w:rPr>
          <w:rFonts w:ascii="Times New Roman" w:eastAsia="Times New Roman" w:hAnsi="Times New Roman" w:cs="Times New Roman"/>
          <w:sz w:val="24"/>
          <w:szCs w:val="24"/>
          <w:lang w:eastAsia="uk-UA"/>
        </w:rPr>
      </w:pPr>
      <w:bookmarkStart w:id="104" w:name="n104"/>
      <w:bookmarkEnd w:id="104"/>
      <w:r w:rsidRPr="000371ED">
        <w:rPr>
          <w:rFonts w:ascii="Times New Roman" w:eastAsia="Times New Roman" w:hAnsi="Times New Roman" w:cs="Times New Roman"/>
          <w:i/>
          <w:iCs/>
          <w:sz w:val="24"/>
          <w:szCs w:val="24"/>
          <w:lang w:eastAsia="uk-UA"/>
        </w:rPr>
        <w:t>{Абзац перший пункту 13 із змінами, внесеними згідно з Постановами КМ </w:t>
      </w:r>
      <w:hyperlink r:id="rId121" w:anchor="n49" w:tgtFrame="_blank" w:history="1">
        <w:r w:rsidRPr="000371ED">
          <w:rPr>
            <w:rFonts w:ascii="Times New Roman" w:eastAsia="Times New Roman" w:hAnsi="Times New Roman" w:cs="Times New Roman"/>
            <w:i/>
            <w:iCs/>
            <w:color w:val="000099"/>
            <w:sz w:val="24"/>
            <w:szCs w:val="24"/>
            <w:u w:val="single"/>
            <w:lang w:eastAsia="uk-UA"/>
          </w:rPr>
          <w:t>№ 832 від 25.10.2017</w:t>
        </w:r>
      </w:hyperlink>
      <w:r w:rsidRPr="000371ED">
        <w:rPr>
          <w:rFonts w:ascii="Times New Roman" w:eastAsia="Times New Roman" w:hAnsi="Times New Roman" w:cs="Times New Roman"/>
          <w:i/>
          <w:iCs/>
          <w:sz w:val="24"/>
          <w:szCs w:val="24"/>
          <w:lang w:eastAsia="uk-UA"/>
        </w:rPr>
        <w:t>, </w:t>
      </w:r>
      <w:hyperlink r:id="rId122" w:anchor="n19" w:tgtFrame="_blank" w:history="1">
        <w:r w:rsidRPr="000371ED">
          <w:rPr>
            <w:rFonts w:ascii="Times New Roman" w:eastAsia="Times New Roman" w:hAnsi="Times New Roman" w:cs="Times New Roman"/>
            <w:i/>
            <w:iCs/>
            <w:color w:val="000099"/>
            <w:sz w:val="24"/>
            <w:szCs w:val="24"/>
            <w:u w:val="single"/>
            <w:lang w:eastAsia="uk-UA"/>
          </w:rPr>
          <w:t>№ 760 від 19.09.2018</w:t>
        </w:r>
      </w:hyperlink>
      <w:r w:rsidRPr="000371ED">
        <w:rPr>
          <w:rFonts w:ascii="Times New Roman" w:eastAsia="Times New Roman" w:hAnsi="Times New Roman" w:cs="Times New Roman"/>
          <w:i/>
          <w:iCs/>
          <w:sz w:val="24"/>
          <w:szCs w:val="24"/>
          <w:lang w:eastAsia="uk-UA"/>
        </w:rPr>
        <w:t>, </w:t>
      </w:r>
      <w:hyperlink r:id="rId123" w:anchor="n32" w:tgtFrame="_blank" w:history="1">
        <w:r w:rsidRPr="000371ED">
          <w:rPr>
            <w:rFonts w:ascii="Times New Roman" w:eastAsia="Times New Roman" w:hAnsi="Times New Roman" w:cs="Times New Roman"/>
            <w:i/>
            <w:iCs/>
            <w:color w:val="000099"/>
            <w:sz w:val="24"/>
            <w:szCs w:val="24"/>
            <w:u w:val="single"/>
            <w:lang w:eastAsia="uk-UA"/>
          </w:rPr>
          <w:t>№ 123 від 30.01.2019</w:t>
        </w:r>
      </w:hyperlink>
      <w:r w:rsidRPr="000371ED">
        <w:rPr>
          <w:rFonts w:ascii="Times New Roman" w:eastAsia="Times New Roman" w:hAnsi="Times New Roman" w:cs="Times New Roman"/>
          <w:i/>
          <w:iCs/>
          <w:sz w:val="24"/>
          <w:szCs w:val="24"/>
          <w:lang w:eastAsia="uk-UA"/>
        </w:rPr>
        <w:t>}</w:t>
      </w:r>
    </w:p>
    <w:p w:rsidR="000371ED" w:rsidRPr="000371ED" w:rsidRDefault="000371ED" w:rsidP="000371ED">
      <w:pPr>
        <w:spacing w:after="150" w:line="240" w:lineRule="auto"/>
        <w:ind w:firstLine="450"/>
        <w:jc w:val="both"/>
        <w:rPr>
          <w:rFonts w:ascii="Times New Roman" w:eastAsia="Times New Roman" w:hAnsi="Times New Roman" w:cs="Times New Roman"/>
          <w:sz w:val="24"/>
          <w:szCs w:val="24"/>
          <w:lang w:eastAsia="uk-UA"/>
        </w:rPr>
      </w:pPr>
      <w:bookmarkStart w:id="105" w:name="n48"/>
      <w:bookmarkEnd w:id="105"/>
      <w:r w:rsidRPr="000371ED">
        <w:rPr>
          <w:rFonts w:ascii="Times New Roman" w:eastAsia="Times New Roman" w:hAnsi="Times New Roman" w:cs="Times New Roman"/>
          <w:sz w:val="24"/>
          <w:szCs w:val="24"/>
          <w:lang w:eastAsia="uk-UA"/>
        </w:rPr>
        <w:t>У разі відчуження техніки та обладнання протягом трьох років, у тому числі внаслідок невиконання зобов’язань за кредитним договором, сільськогосподарський товаровиробник повертає отримані бюджетні кошти і позбавляється протягом трьох років від дати виявлення такого порушення права на отримання часткової компенсації вартості техніки та обладнання.</w:t>
      </w:r>
    </w:p>
    <w:p w:rsidR="000371ED" w:rsidRPr="000371ED" w:rsidRDefault="000371ED" w:rsidP="000371ED">
      <w:pPr>
        <w:spacing w:after="150" w:line="240" w:lineRule="auto"/>
        <w:ind w:firstLine="450"/>
        <w:jc w:val="both"/>
        <w:rPr>
          <w:rFonts w:ascii="Times New Roman" w:eastAsia="Times New Roman" w:hAnsi="Times New Roman" w:cs="Times New Roman"/>
          <w:sz w:val="24"/>
          <w:szCs w:val="24"/>
          <w:lang w:eastAsia="uk-UA"/>
        </w:rPr>
      </w:pPr>
      <w:bookmarkStart w:id="106" w:name="n105"/>
      <w:bookmarkEnd w:id="106"/>
      <w:r w:rsidRPr="000371ED">
        <w:rPr>
          <w:rFonts w:ascii="Times New Roman" w:eastAsia="Times New Roman" w:hAnsi="Times New Roman" w:cs="Times New Roman"/>
          <w:i/>
          <w:iCs/>
          <w:sz w:val="24"/>
          <w:szCs w:val="24"/>
          <w:lang w:eastAsia="uk-UA"/>
        </w:rPr>
        <w:t>{Абзац другий пункту 13 із змінами, внесеними згідно з Постановою КМ </w:t>
      </w:r>
      <w:hyperlink r:id="rId124" w:anchor="n50" w:tgtFrame="_blank" w:history="1">
        <w:r w:rsidRPr="000371ED">
          <w:rPr>
            <w:rFonts w:ascii="Times New Roman" w:eastAsia="Times New Roman" w:hAnsi="Times New Roman" w:cs="Times New Roman"/>
            <w:i/>
            <w:iCs/>
            <w:color w:val="000099"/>
            <w:sz w:val="24"/>
            <w:szCs w:val="24"/>
            <w:u w:val="single"/>
            <w:lang w:eastAsia="uk-UA"/>
          </w:rPr>
          <w:t>№ 832 від 25.10.2017</w:t>
        </w:r>
      </w:hyperlink>
      <w:r w:rsidRPr="000371ED">
        <w:rPr>
          <w:rFonts w:ascii="Times New Roman" w:eastAsia="Times New Roman" w:hAnsi="Times New Roman" w:cs="Times New Roman"/>
          <w:i/>
          <w:iCs/>
          <w:sz w:val="24"/>
          <w:szCs w:val="24"/>
          <w:lang w:eastAsia="uk-UA"/>
        </w:rPr>
        <w:t>, </w:t>
      </w:r>
      <w:hyperlink r:id="rId125" w:anchor="n33" w:tgtFrame="_blank" w:history="1">
        <w:r w:rsidRPr="000371ED">
          <w:rPr>
            <w:rFonts w:ascii="Times New Roman" w:eastAsia="Times New Roman" w:hAnsi="Times New Roman" w:cs="Times New Roman"/>
            <w:i/>
            <w:iCs/>
            <w:color w:val="000099"/>
            <w:sz w:val="24"/>
            <w:szCs w:val="24"/>
            <w:u w:val="single"/>
            <w:lang w:eastAsia="uk-UA"/>
          </w:rPr>
          <w:t>№ 123 від 30.01.2019</w:t>
        </w:r>
      </w:hyperlink>
      <w:r w:rsidRPr="000371ED">
        <w:rPr>
          <w:rFonts w:ascii="Times New Roman" w:eastAsia="Times New Roman" w:hAnsi="Times New Roman" w:cs="Times New Roman"/>
          <w:i/>
          <w:iCs/>
          <w:sz w:val="24"/>
          <w:szCs w:val="24"/>
          <w:lang w:eastAsia="uk-UA"/>
        </w:rPr>
        <w:t>}</w:t>
      </w:r>
    </w:p>
    <w:p w:rsidR="000371ED" w:rsidRPr="000371ED" w:rsidRDefault="000371ED" w:rsidP="000371ED">
      <w:pPr>
        <w:spacing w:after="150" w:line="240" w:lineRule="auto"/>
        <w:ind w:firstLine="450"/>
        <w:jc w:val="both"/>
        <w:rPr>
          <w:rFonts w:ascii="Times New Roman" w:eastAsia="Times New Roman" w:hAnsi="Times New Roman" w:cs="Times New Roman"/>
          <w:sz w:val="24"/>
          <w:szCs w:val="24"/>
          <w:lang w:eastAsia="uk-UA"/>
        </w:rPr>
      </w:pPr>
      <w:bookmarkStart w:id="107" w:name="n131"/>
      <w:bookmarkEnd w:id="107"/>
      <w:r w:rsidRPr="000371ED">
        <w:rPr>
          <w:rFonts w:ascii="Times New Roman" w:eastAsia="Times New Roman" w:hAnsi="Times New Roman" w:cs="Times New Roman"/>
          <w:i/>
          <w:iCs/>
          <w:sz w:val="24"/>
          <w:szCs w:val="24"/>
          <w:lang w:eastAsia="uk-UA"/>
        </w:rPr>
        <w:t>{Пункт 13 із змінами, внесеними згідно з Постановою КМ </w:t>
      </w:r>
      <w:hyperlink r:id="rId126" w:anchor="n22" w:tgtFrame="_blank" w:history="1">
        <w:r w:rsidRPr="000371ED">
          <w:rPr>
            <w:rFonts w:ascii="Times New Roman" w:eastAsia="Times New Roman" w:hAnsi="Times New Roman" w:cs="Times New Roman"/>
            <w:i/>
            <w:iCs/>
            <w:color w:val="000099"/>
            <w:sz w:val="24"/>
            <w:szCs w:val="24"/>
            <w:u w:val="single"/>
            <w:lang w:eastAsia="uk-UA"/>
          </w:rPr>
          <w:t>№ 123 від 30.01.2019</w:t>
        </w:r>
      </w:hyperlink>
      <w:r w:rsidRPr="000371ED">
        <w:rPr>
          <w:rFonts w:ascii="Times New Roman" w:eastAsia="Times New Roman" w:hAnsi="Times New Roman" w:cs="Times New Roman"/>
          <w:i/>
          <w:iCs/>
          <w:sz w:val="24"/>
          <w:szCs w:val="24"/>
          <w:lang w:eastAsia="uk-UA"/>
        </w:rPr>
        <w:t>}</w:t>
      </w:r>
    </w:p>
    <w:p w:rsidR="000371ED" w:rsidRPr="000371ED" w:rsidRDefault="000371ED" w:rsidP="000371ED">
      <w:pPr>
        <w:spacing w:after="150" w:line="240" w:lineRule="auto"/>
        <w:ind w:firstLine="450"/>
        <w:jc w:val="both"/>
        <w:rPr>
          <w:rFonts w:ascii="Times New Roman" w:eastAsia="Times New Roman" w:hAnsi="Times New Roman" w:cs="Times New Roman"/>
          <w:sz w:val="24"/>
          <w:szCs w:val="24"/>
          <w:lang w:eastAsia="uk-UA"/>
        </w:rPr>
      </w:pPr>
      <w:bookmarkStart w:id="108" w:name="n49"/>
      <w:bookmarkEnd w:id="108"/>
      <w:r w:rsidRPr="000371ED">
        <w:rPr>
          <w:rFonts w:ascii="Times New Roman" w:eastAsia="Times New Roman" w:hAnsi="Times New Roman" w:cs="Times New Roman"/>
          <w:sz w:val="24"/>
          <w:szCs w:val="24"/>
          <w:lang w:eastAsia="uk-UA"/>
        </w:rPr>
        <w:t>14. Мінагрополітики на підставі поданих уповноваженими банками реєстрів:</w:t>
      </w:r>
    </w:p>
    <w:p w:rsidR="000371ED" w:rsidRPr="000371ED" w:rsidRDefault="000371ED" w:rsidP="000371ED">
      <w:pPr>
        <w:spacing w:after="150" w:line="240" w:lineRule="auto"/>
        <w:ind w:firstLine="450"/>
        <w:jc w:val="both"/>
        <w:rPr>
          <w:rFonts w:ascii="Times New Roman" w:eastAsia="Times New Roman" w:hAnsi="Times New Roman" w:cs="Times New Roman"/>
          <w:sz w:val="24"/>
          <w:szCs w:val="24"/>
          <w:lang w:eastAsia="uk-UA"/>
        </w:rPr>
      </w:pPr>
      <w:bookmarkStart w:id="109" w:name="n167"/>
      <w:bookmarkEnd w:id="109"/>
      <w:r w:rsidRPr="000371ED">
        <w:rPr>
          <w:rFonts w:ascii="Times New Roman" w:eastAsia="Times New Roman" w:hAnsi="Times New Roman" w:cs="Times New Roman"/>
          <w:i/>
          <w:iCs/>
          <w:sz w:val="24"/>
          <w:szCs w:val="24"/>
          <w:lang w:eastAsia="uk-UA"/>
        </w:rPr>
        <w:t>{Абзац перший пункту 14 в редакції Постанови КМ </w:t>
      </w:r>
      <w:hyperlink r:id="rId127" w:anchor="n6" w:tgtFrame="_blank" w:history="1">
        <w:r w:rsidRPr="000371ED">
          <w:rPr>
            <w:rFonts w:ascii="Times New Roman" w:eastAsia="Times New Roman" w:hAnsi="Times New Roman" w:cs="Times New Roman"/>
            <w:i/>
            <w:iCs/>
            <w:color w:val="000099"/>
            <w:sz w:val="24"/>
            <w:szCs w:val="24"/>
            <w:u w:val="single"/>
            <w:lang w:eastAsia="uk-UA"/>
          </w:rPr>
          <w:t>№ 532 від 19.07.2017</w:t>
        </w:r>
      </w:hyperlink>
      <w:r w:rsidRPr="000371ED">
        <w:rPr>
          <w:rFonts w:ascii="Times New Roman" w:eastAsia="Times New Roman" w:hAnsi="Times New Roman" w:cs="Times New Roman"/>
          <w:i/>
          <w:iCs/>
          <w:sz w:val="24"/>
          <w:szCs w:val="24"/>
          <w:lang w:eastAsia="uk-UA"/>
        </w:rPr>
        <w:t>; із змінами, внесеними згідно з Постановою КМ </w:t>
      </w:r>
      <w:hyperlink r:id="rId128" w:anchor="n52" w:tgtFrame="_blank" w:history="1">
        <w:r w:rsidRPr="000371ED">
          <w:rPr>
            <w:rFonts w:ascii="Times New Roman" w:eastAsia="Times New Roman" w:hAnsi="Times New Roman" w:cs="Times New Roman"/>
            <w:i/>
            <w:iCs/>
            <w:color w:val="000099"/>
            <w:sz w:val="24"/>
            <w:szCs w:val="24"/>
            <w:u w:val="single"/>
            <w:lang w:eastAsia="uk-UA"/>
          </w:rPr>
          <w:t>№ 832 від 25.10.2017</w:t>
        </w:r>
      </w:hyperlink>
      <w:r w:rsidRPr="000371ED">
        <w:rPr>
          <w:rFonts w:ascii="Times New Roman" w:eastAsia="Times New Roman" w:hAnsi="Times New Roman" w:cs="Times New Roman"/>
          <w:i/>
          <w:iCs/>
          <w:sz w:val="24"/>
          <w:szCs w:val="24"/>
          <w:lang w:eastAsia="uk-UA"/>
        </w:rPr>
        <w:t>; в редакції Постанов КМ </w:t>
      </w:r>
      <w:hyperlink r:id="rId129" w:anchor="n28" w:tgtFrame="_blank" w:history="1">
        <w:r w:rsidRPr="000371ED">
          <w:rPr>
            <w:rFonts w:ascii="Times New Roman" w:eastAsia="Times New Roman" w:hAnsi="Times New Roman" w:cs="Times New Roman"/>
            <w:i/>
            <w:iCs/>
            <w:color w:val="000099"/>
            <w:sz w:val="24"/>
            <w:szCs w:val="24"/>
            <w:u w:val="single"/>
            <w:lang w:eastAsia="uk-UA"/>
          </w:rPr>
          <w:t>№ 195 від 03.03.2020</w:t>
        </w:r>
      </w:hyperlink>
      <w:r w:rsidRPr="000371ED">
        <w:rPr>
          <w:rFonts w:ascii="Times New Roman" w:eastAsia="Times New Roman" w:hAnsi="Times New Roman" w:cs="Times New Roman"/>
          <w:i/>
          <w:iCs/>
          <w:sz w:val="24"/>
          <w:szCs w:val="24"/>
          <w:lang w:eastAsia="uk-UA"/>
        </w:rPr>
        <w:t>, </w:t>
      </w:r>
      <w:hyperlink r:id="rId130" w:anchor="n60" w:tgtFrame="_blank" w:history="1">
        <w:r w:rsidRPr="000371ED">
          <w:rPr>
            <w:rFonts w:ascii="Times New Roman" w:eastAsia="Times New Roman" w:hAnsi="Times New Roman" w:cs="Times New Roman"/>
            <w:i/>
            <w:iCs/>
            <w:color w:val="000099"/>
            <w:sz w:val="24"/>
            <w:szCs w:val="24"/>
            <w:u w:val="single"/>
            <w:lang w:eastAsia="uk-UA"/>
          </w:rPr>
          <w:t>№ 780 від 02.09.2020</w:t>
        </w:r>
      </w:hyperlink>
      <w:r w:rsidRPr="000371ED">
        <w:rPr>
          <w:rFonts w:ascii="Times New Roman" w:eastAsia="Times New Roman" w:hAnsi="Times New Roman" w:cs="Times New Roman"/>
          <w:i/>
          <w:iCs/>
          <w:sz w:val="24"/>
          <w:szCs w:val="24"/>
          <w:lang w:eastAsia="uk-UA"/>
        </w:rPr>
        <w:t>}</w:t>
      </w:r>
    </w:p>
    <w:p w:rsidR="000371ED" w:rsidRPr="000371ED" w:rsidRDefault="000371ED" w:rsidP="000371ED">
      <w:pPr>
        <w:spacing w:after="150" w:line="240" w:lineRule="auto"/>
        <w:ind w:firstLine="450"/>
        <w:jc w:val="both"/>
        <w:rPr>
          <w:rFonts w:ascii="Times New Roman" w:eastAsia="Times New Roman" w:hAnsi="Times New Roman" w:cs="Times New Roman"/>
          <w:sz w:val="24"/>
          <w:szCs w:val="24"/>
          <w:lang w:eastAsia="uk-UA"/>
        </w:rPr>
      </w:pPr>
      <w:bookmarkStart w:id="110" w:name="n160"/>
      <w:bookmarkEnd w:id="110"/>
      <w:r w:rsidRPr="000371ED">
        <w:rPr>
          <w:rFonts w:ascii="Times New Roman" w:eastAsia="Times New Roman" w:hAnsi="Times New Roman" w:cs="Times New Roman"/>
          <w:sz w:val="24"/>
          <w:szCs w:val="24"/>
          <w:lang w:eastAsia="uk-UA"/>
        </w:rPr>
        <w:t>щомісяця формує перелік сільськогосподарських товаровиробників на отримання часткової компенсації та надсилає його ДПС з метою проведення перевірки відповідності сільськогосподарських товаровиробників критеріям, зазначеним у </w:t>
      </w:r>
      <w:hyperlink r:id="rId131" w:anchor="n15" w:history="1">
        <w:r w:rsidRPr="000371ED">
          <w:rPr>
            <w:rFonts w:ascii="Times New Roman" w:eastAsia="Times New Roman" w:hAnsi="Times New Roman" w:cs="Times New Roman"/>
            <w:color w:val="006600"/>
            <w:sz w:val="24"/>
            <w:szCs w:val="24"/>
            <w:u w:val="single"/>
            <w:lang w:eastAsia="uk-UA"/>
          </w:rPr>
          <w:t>пункті 3</w:t>
        </w:r>
      </w:hyperlink>
      <w:r w:rsidRPr="000371ED">
        <w:rPr>
          <w:rFonts w:ascii="Times New Roman" w:eastAsia="Times New Roman" w:hAnsi="Times New Roman" w:cs="Times New Roman"/>
          <w:sz w:val="24"/>
          <w:szCs w:val="24"/>
          <w:lang w:eastAsia="uk-UA"/>
        </w:rPr>
        <w:t>, та вимогам </w:t>
      </w:r>
      <w:hyperlink r:id="rId132" w:anchor="n154" w:history="1">
        <w:r w:rsidRPr="000371ED">
          <w:rPr>
            <w:rFonts w:ascii="Times New Roman" w:eastAsia="Times New Roman" w:hAnsi="Times New Roman" w:cs="Times New Roman"/>
            <w:color w:val="006600"/>
            <w:sz w:val="24"/>
            <w:szCs w:val="24"/>
            <w:u w:val="single"/>
            <w:lang w:eastAsia="uk-UA"/>
          </w:rPr>
          <w:t>абзацу восьмого</w:t>
        </w:r>
      </w:hyperlink>
      <w:r w:rsidRPr="000371ED">
        <w:rPr>
          <w:rFonts w:ascii="Times New Roman" w:eastAsia="Times New Roman" w:hAnsi="Times New Roman" w:cs="Times New Roman"/>
          <w:sz w:val="24"/>
          <w:szCs w:val="24"/>
          <w:lang w:eastAsia="uk-UA"/>
        </w:rPr>
        <w:t> пункту 10 цього Порядку;</w:t>
      </w:r>
    </w:p>
    <w:p w:rsidR="000371ED" w:rsidRPr="000371ED" w:rsidRDefault="000371ED" w:rsidP="000371ED">
      <w:pPr>
        <w:spacing w:after="150" w:line="240" w:lineRule="auto"/>
        <w:ind w:firstLine="450"/>
        <w:jc w:val="both"/>
        <w:rPr>
          <w:rFonts w:ascii="Times New Roman" w:eastAsia="Times New Roman" w:hAnsi="Times New Roman" w:cs="Times New Roman"/>
          <w:sz w:val="24"/>
          <w:szCs w:val="24"/>
          <w:lang w:eastAsia="uk-UA"/>
        </w:rPr>
      </w:pPr>
      <w:bookmarkStart w:id="111" w:name="n168"/>
      <w:bookmarkEnd w:id="111"/>
      <w:r w:rsidRPr="000371ED">
        <w:rPr>
          <w:rFonts w:ascii="Times New Roman" w:eastAsia="Times New Roman" w:hAnsi="Times New Roman" w:cs="Times New Roman"/>
          <w:i/>
          <w:iCs/>
          <w:sz w:val="24"/>
          <w:szCs w:val="24"/>
          <w:lang w:eastAsia="uk-UA"/>
        </w:rPr>
        <w:t>{Абзац пункту 14 в редакції Постанови КМ </w:t>
      </w:r>
      <w:hyperlink r:id="rId133" w:anchor="n60" w:tgtFrame="_blank" w:history="1">
        <w:r w:rsidRPr="000371ED">
          <w:rPr>
            <w:rFonts w:ascii="Times New Roman" w:eastAsia="Times New Roman" w:hAnsi="Times New Roman" w:cs="Times New Roman"/>
            <w:i/>
            <w:iCs/>
            <w:color w:val="000099"/>
            <w:sz w:val="24"/>
            <w:szCs w:val="24"/>
            <w:u w:val="single"/>
            <w:lang w:eastAsia="uk-UA"/>
          </w:rPr>
          <w:t>№ 780 від 02.09.2020</w:t>
        </w:r>
      </w:hyperlink>
      <w:r w:rsidRPr="000371ED">
        <w:rPr>
          <w:rFonts w:ascii="Times New Roman" w:eastAsia="Times New Roman" w:hAnsi="Times New Roman" w:cs="Times New Roman"/>
          <w:i/>
          <w:iCs/>
          <w:sz w:val="24"/>
          <w:szCs w:val="24"/>
          <w:lang w:eastAsia="uk-UA"/>
        </w:rPr>
        <w:t>}</w:t>
      </w:r>
    </w:p>
    <w:p w:rsidR="000371ED" w:rsidRPr="000371ED" w:rsidRDefault="000371ED" w:rsidP="000371ED">
      <w:pPr>
        <w:spacing w:after="150" w:line="240" w:lineRule="auto"/>
        <w:ind w:firstLine="450"/>
        <w:jc w:val="both"/>
        <w:rPr>
          <w:rFonts w:ascii="Times New Roman" w:eastAsia="Times New Roman" w:hAnsi="Times New Roman" w:cs="Times New Roman"/>
          <w:sz w:val="24"/>
          <w:szCs w:val="24"/>
          <w:lang w:eastAsia="uk-UA"/>
        </w:rPr>
      </w:pPr>
      <w:bookmarkStart w:id="112" w:name="n161"/>
      <w:bookmarkEnd w:id="112"/>
      <w:r w:rsidRPr="000371ED">
        <w:rPr>
          <w:rFonts w:ascii="Times New Roman" w:eastAsia="Times New Roman" w:hAnsi="Times New Roman" w:cs="Times New Roman"/>
          <w:sz w:val="24"/>
          <w:szCs w:val="24"/>
          <w:lang w:eastAsia="uk-UA"/>
        </w:rPr>
        <w:t>виключає на підставі інформації від ДПС, отриманої протягом п’яти календарних днів, з переліку сільськогосподарських товаровиробників, які не відповідають критеріям, зазначеним у </w:t>
      </w:r>
      <w:hyperlink r:id="rId134" w:anchor="n15" w:history="1">
        <w:r w:rsidRPr="000371ED">
          <w:rPr>
            <w:rFonts w:ascii="Times New Roman" w:eastAsia="Times New Roman" w:hAnsi="Times New Roman" w:cs="Times New Roman"/>
            <w:color w:val="006600"/>
            <w:sz w:val="24"/>
            <w:szCs w:val="24"/>
            <w:u w:val="single"/>
            <w:lang w:eastAsia="uk-UA"/>
          </w:rPr>
          <w:t>пункті 3</w:t>
        </w:r>
      </w:hyperlink>
      <w:r w:rsidRPr="000371ED">
        <w:rPr>
          <w:rFonts w:ascii="Times New Roman" w:eastAsia="Times New Roman" w:hAnsi="Times New Roman" w:cs="Times New Roman"/>
          <w:sz w:val="24"/>
          <w:szCs w:val="24"/>
          <w:lang w:eastAsia="uk-UA"/>
        </w:rPr>
        <w:t>, та вимогам </w:t>
      </w:r>
      <w:hyperlink r:id="rId135" w:anchor="n154" w:history="1">
        <w:r w:rsidRPr="000371ED">
          <w:rPr>
            <w:rFonts w:ascii="Times New Roman" w:eastAsia="Times New Roman" w:hAnsi="Times New Roman" w:cs="Times New Roman"/>
            <w:color w:val="006600"/>
            <w:sz w:val="24"/>
            <w:szCs w:val="24"/>
            <w:u w:val="single"/>
            <w:lang w:eastAsia="uk-UA"/>
          </w:rPr>
          <w:t>абзацу восьмому</w:t>
        </w:r>
      </w:hyperlink>
      <w:r w:rsidRPr="000371ED">
        <w:rPr>
          <w:rFonts w:ascii="Times New Roman" w:eastAsia="Times New Roman" w:hAnsi="Times New Roman" w:cs="Times New Roman"/>
          <w:sz w:val="24"/>
          <w:szCs w:val="24"/>
          <w:lang w:eastAsia="uk-UA"/>
        </w:rPr>
        <w:t> пункту 10 цього Порядку, і формує перелік сільськогосподарських товаровиробників в розрізі уповноважених банків та розміщує його на офіційному веб-сайті Мінагрополітики;</w:t>
      </w:r>
    </w:p>
    <w:p w:rsidR="000371ED" w:rsidRPr="000371ED" w:rsidRDefault="000371ED" w:rsidP="000371ED">
      <w:pPr>
        <w:spacing w:after="150" w:line="240" w:lineRule="auto"/>
        <w:ind w:firstLine="450"/>
        <w:jc w:val="both"/>
        <w:rPr>
          <w:rFonts w:ascii="Times New Roman" w:eastAsia="Times New Roman" w:hAnsi="Times New Roman" w:cs="Times New Roman"/>
          <w:sz w:val="24"/>
          <w:szCs w:val="24"/>
          <w:lang w:eastAsia="uk-UA"/>
        </w:rPr>
      </w:pPr>
      <w:bookmarkStart w:id="113" w:name="n169"/>
      <w:bookmarkEnd w:id="113"/>
      <w:r w:rsidRPr="000371ED">
        <w:rPr>
          <w:rFonts w:ascii="Times New Roman" w:eastAsia="Times New Roman" w:hAnsi="Times New Roman" w:cs="Times New Roman"/>
          <w:i/>
          <w:iCs/>
          <w:sz w:val="24"/>
          <w:szCs w:val="24"/>
          <w:lang w:eastAsia="uk-UA"/>
        </w:rPr>
        <w:lastRenderedPageBreak/>
        <w:t>{Абзац пункту 14 в редакції Постанови КМ </w:t>
      </w:r>
      <w:hyperlink r:id="rId136" w:anchor="n60" w:tgtFrame="_blank" w:history="1">
        <w:r w:rsidRPr="000371ED">
          <w:rPr>
            <w:rFonts w:ascii="Times New Roman" w:eastAsia="Times New Roman" w:hAnsi="Times New Roman" w:cs="Times New Roman"/>
            <w:i/>
            <w:iCs/>
            <w:color w:val="000099"/>
            <w:sz w:val="24"/>
            <w:szCs w:val="24"/>
            <w:u w:val="single"/>
            <w:lang w:eastAsia="uk-UA"/>
          </w:rPr>
          <w:t>№ 780 від 02.09.2020</w:t>
        </w:r>
      </w:hyperlink>
      <w:r w:rsidRPr="000371ED">
        <w:rPr>
          <w:rFonts w:ascii="Times New Roman" w:eastAsia="Times New Roman" w:hAnsi="Times New Roman" w:cs="Times New Roman"/>
          <w:i/>
          <w:iCs/>
          <w:sz w:val="24"/>
          <w:szCs w:val="24"/>
          <w:lang w:eastAsia="uk-UA"/>
        </w:rPr>
        <w:t>}</w:t>
      </w:r>
    </w:p>
    <w:p w:rsidR="000371ED" w:rsidRPr="000371ED" w:rsidRDefault="000371ED" w:rsidP="000371ED">
      <w:pPr>
        <w:spacing w:after="150" w:line="240" w:lineRule="auto"/>
        <w:ind w:firstLine="450"/>
        <w:jc w:val="both"/>
        <w:rPr>
          <w:rFonts w:ascii="Times New Roman" w:eastAsia="Times New Roman" w:hAnsi="Times New Roman" w:cs="Times New Roman"/>
          <w:sz w:val="24"/>
          <w:szCs w:val="24"/>
          <w:lang w:eastAsia="uk-UA"/>
        </w:rPr>
      </w:pPr>
      <w:bookmarkStart w:id="114" w:name="n162"/>
      <w:bookmarkEnd w:id="114"/>
      <w:r w:rsidRPr="000371ED">
        <w:rPr>
          <w:rFonts w:ascii="Times New Roman" w:eastAsia="Times New Roman" w:hAnsi="Times New Roman" w:cs="Times New Roman"/>
          <w:sz w:val="24"/>
          <w:szCs w:val="24"/>
          <w:lang w:eastAsia="uk-UA"/>
        </w:rPr>
        <w:t xml:space="preserve">затверджує щомісяця до 25 числа (у грудні до 20 числа) розподіл коштів між уповноваженими банками в межах бюджетних асигнувань </w:t>
      </w:r>
      <w:proofErr w:type="spellStart"/>
      <w:r w:rsidRPr="000371ED">
        <w:rPr>
          <w:rFonts w:ascii="Times New Roman" w:eastAsia="Times New Roman" w:hAnsi="Times New Roman" w:cs="Times New Roman"/>
          <w:sz w:val="24"/>
          <w:szCs w:val="24"/>
          <w:lang w:eastAsia="uk-UA"/>
        </w:rPr>
        <w:t>пропорційно</w:t>
      </w:r>
      <w:proofErr w:type="spellEnd"/>
      <w:r w:rsidRPr="000371ED">
        <w:rPr>
          <w:rFonts w:ascii="Times New Roman" w:eastAsia="Times New Roman" w:hAnsi="Times New Roman" w:cs="Times New Roman"/>
          <w:sz w:val="24"/>
          <w:szCs w:val="24"/>
          <w:lang w:eastAsia="uk-UA"/>
        </w:rPr>
        <w:t xml:space="preserve"> визначеній потребі в частковій компенсації та формує зведений реєстр сільськогосподарських товаровиробників на отримання часткової компенсації.</w:t>
      </w:r>
    </w:p>
    <w:p w:rsidR="000371ED" w:rsidRPr="000371ED" w:rsidRDefault="000371ED" w:rsidP="000371ED">
      <w:pPr>
        <w:spacing w:after="150" w:line="240" w:lineRule="auto"/>
        <w:ind w:firstLine="450"/>
        <w:jc w:val="both"/>
        <w:rPr>
          <w:rFonts w:ascii="Times New Roman" w:eastAsia="Times New Roman" w:hAnsi="Times New Roman" w:cs="Times New Roman"/>
          <w:sz w:val="24"/>
          <w:szCs w:val="24"/>
          <w:lang w:eastAsia="uk-UA"/>
        </w:rPr>
      </w:pPr>
      <w:bookmarkStart w:id="115" w:name="n170"/>
      <w:bookmarkEnd w:id="115"/>
      <w:r w:rsidRPr="000371ED">
        <w:rPr>
          <w:rFonts w:ascii="Times New Roman" w:eastAsia="Times New Roman" w:hAnsi="Times New Roman" w:cs="Times New Roman"/>
          <w:i/>
          <w:iCs/>
          <w:sz w:val="24"/>
          <w:szCs w:val="24"/>
          <w:lang w:eastAsia="uk-UA"/>
        </w:rPr>
        <w:t>{Абзац пункту 14 в редакції Постанови КМ </w:t>
      </w:r>
      <w:hyperlink r:id="rId137" w:anchor="n60" w:tgtFrame="_blank" w:history="1">
        <w:r w:rsidRPr="000371ED">
          <w:rPr>
            <w:rFonts w:ascii="Times New Roman" w:eastAsia="Times New Roman" w:hAnsi="Times New Roman" w:cs="Times New Roman"/>
            <w:i/>
            <w:iCs/>
            <w:color w:val="000099"/>
            <w:sz w:val="24"/>
            <w:szCs w:val="24"/>
            <w:u w:val="single"/>
            <w:lang w:eastAsia="uk-UA"/>
          </w:rPr>
          <w:t>№ 780 від 02.09.2020</w:t>
        </w:r>
      </w:hyperlink>
      <w:r w:rsidRPr="000371ED">
        <w:rPr>
          <w:rFonts w:ascii="Times New Roman" w:eastAsia="Times New Roman" w:hAnsi="Times New Roman" w:cs="Times New Roman"/>
          <w:i/>
          <w:iCs/>
          <w:sz w:val="24"/>
          <w:szCs w:val="24"/>
          <w:lang w:eastAsia="uk-UA"/>
        </w:rPr>
        <w:t>}</w:t>
      </w:r>
    </w:p>
    <w:p w:rsidR="000371ED" w:rsidRPr="000371ED" w:rsidRDefault="000371ED" w:rsidP="000371ED">
      <w:pPr>
        <w:spacing w:after="100" w:afterAutospacing="1" w:line="240" w:lineRule="auto"/>
        <w:rPr>
          <w:rFonts w:ascii="Times New Roman" w:eastAsia="Times New Roman" w:hAnsi="Times New Roman" w:cs="Times New Roman"/>
          <w:sz w:val="24"/>
          <w:szCs w:val="24"/>
          <w:lang w:eastAsia="uk-UA"/>
        </w:rPr>
      </w:pPr>
      <w:bookmarkStart w:id="116" w:name="n163"/>
      <w:bookmarkEnd w:id="116"/>
      <w:r w:rsidRPr="000371ED">
        <w:rPr>
          <w:rFonts w:ascii="Times New Roman" w:eastAsia="Times New Roman" w:hAnsi="Times New Roman" w:cs="Times New Roman"/>
          <w:sz w:val="24"/>
          <w:szCs w:val="24"/>
          <w:lang w:eastAsia="uk-UA"/>
        </w:rPr>
        <w:t>Мінагрополітики перераховує бюджетні кошти з рахунка, відкритого в Казначействі, уповноваженим банкам на підставі:</w:t>
      </w:r>
    </w:p>
    <w:p w:rsidR="000371ED" w:rsidRPr="000371ED" w:rsidRDefault="000371ED" w:rsidP="000371ED">
      <w:pPr>
        <w:spacing w:after="150" w:line="240" w:lineRule="auto"/>
        <w:ind w:firstLine="450"/>
        <w:jc w:val="both"/>
        <w:rPr>
          <w:rFonts w:ascii="Times New Roman" w:eastAsia="Times New Roman" w:hAnsi="Times New Roman" w:cs="Times New Roman"/>
          <w:sz w:val="24"/>
          <w:szCs w:val="24"/>
          <w:lang w:eastAsia="uk-UA"/>
        </w:rPr>
      </w:pPr>
      <w:bookmarkStart w:id="117" w:name="n171"/>
      <w:bookmarkEnd w:id="117"/>
      <w:r w:rsidRPr="000371ED">
        <w:rPr>
          <w:rFonts w:ascii="Times New Roman" w:eastAsia="Times New Roman" w:hAnsi="Times New Roman" w:cs="Times New Roman"/>
          <w:i/>
          <w:iCs/>
          <w:sz w:val="24"/>
          <w:szCs w:val="24"/>
          <w:lang w:eastAsia="uk-UA"/>
        </w:rPr>
        <w:t>{Абзац пункту 14 в редакції Постанови КМ </w:t>
      </w:r>
      <w:hyperlink r:id="rId138" w:anchor="n60" w:tgtFrame="_blank" w:history="1">
        <w:r w:rsidRPr="000371ED">
          <w:rPr>
            <w:rFonts w:ascii="Times New Roman" w:eastAsia="Times New Roman" w:hAnsi="Times New Roman" w:cs="Times New Roman"/>
            <w:i/>
            <w:iCs/>
            <w:color w:val="000099"/>
            <w:sz w:val="24"/>
            <w:szCs w:val="24"/>
            <w:u w:val="single"/>
            <w:lang w:eastAsia="uk-UA"/>
          </w:rPr>
          <w:t>№ 780 від 02.09.2020</w:t>
        </w:r>
      </w:hyperlink>
      <w:r w:rsidRPr="000371ED">
        <w:rPr>
          <w:rFonts w:ascii="Times New Roman" w:eastAsia="Times New Roman" w:hAnsi="Times New Roman" w:cs="Times New Roman"/>
          <w:i/>
          <w:iCs/>
          <w:sz w:val="24"/>
          <w:szCs w:val="24"/>
          <w:lang w:eastAsia="uk-UA"/>
        </w:rPr>
        <w:t>}</w:t>
      </w:r>
    </w:p>
    <w:p w:rsidR="000371ED" w:rsidRPr="000371ED" w:rsidRDefault="000371ED" w:rsidP="000371ED">
      <w:pPr>
        <w:spacing w:after="150" w:line="240" w:lineRule="auto"/>
        <w:ind w:firstLine="450"/>
        <w:jc w:val="both"/>
        <w:rPr>
          <w:rFonts w:ascii="Times New Roman" w:eastAsia="Times New Roman" w:hAnsi="Times New Roman" w:cs="Times New Roman"/>
          <w:sz w:val="24"/>
          <w:szCs w:val="24"/>
          <w:lang w:eastAsia="uk-UA"/>
        </w:rPr>
      </w:pPr>
      <w:bookmarkStart w:id="118" w:name="n164"/>
      <w:bookmarkEnd w:id="118"/>
      <w:r w:rsidRPr="000371ED">
        <w:rPr>
          <w:rFonts w:ascii="Times New Roman" w:eastAsia="Times New Roman" w:hAnsi="Times New Roman" w:cs="Times New Roman"/>
          <w:sz w:val="24"/>
          <w:szCs w:val="24"/>
          <w:lang w:eastAsia="uk-UA"/>
        </w:rPr>
        <w:t>підписаного Мінагрополітики з уповноваженим банком Меморандуму про загальні засади співробітництва;</w:t>
      </w:r>
    </w:p>
    <w:p w:rsidR="000371ED" w:rsidRPr="000371ED" w:rsidRDefault="000371ED" w:rsidP="000371ED">
      <w:pPr>
        <w:spacing w:after="150" w:line="240" w:lineRule="auto"/>
        <w:ind w:firstLine="450"/>
        <w:jc w:val="both"/>
        <w:rPr>
          <w:rFonts w:ascii="Times New Roman" w:eastAsia="Times New Roman" w:hAnsi="Times New Roman" w:cs="Times New Roman"/>
          <w:sz w:val="24"/>
          <w:szCs w:val="24"/>
          <w:lang w:eastAsia="uk-UA"/>
        </w:rPr>
      </w:pPr>
      <w:bookmarkStart w:id="119" w:name="n172"/>
      <w:bookmarkEnd w:id="119"/>
      <w:r w:rsidRPr="000371ED">
        <w:rPr>
          <w:rFonts w:ascii="Times New Roman" w:eastAsia="Times New Roman" w:hAnsi="Times New Roman" w:cs="Times New Roman"/>
          <w:i/>
          <w:iCs/>
          <w:sz w:val="24"/>
          <w:szCs w:val="24"/>
          <w:lang w:eastAsia="uk-UA"/>
        </w:rPr>
        <w:t>{Абзац пункту 14 в редакції Постанови КМ </w:t>
      </w:r>
      <w:hyperlink r:id="rId139" w:anchor="n60" w:tgtFrame="_blank" w:history="1">
        <w:r w:rsidRPr="000371ED">
          <w:rPr>
            <w:rFonts w:ascii="Times New Roman" w:eastAsia="Times New Roman" w:hAnsi="Times New Roman" w:cs="Times New Roman"/>
            <w:i/>
            <w:iCs/>
            <w:color w:val="000099"/>
            <w:sz w:val="24"/>
            <w:szCs w:val="24"/>
            <w:u w:val="single"/>
            <w:lang w:eastAsia="uk-UA"/>
          </w:rPr>
          <w:t>№ 780 від 02.09.2020</w:t>
        </w:r>
      </w:hyperlink>
      <w:r w:rsidRPr="000371ED">
        <w:rPr>
          <w:rFonts w:ascii="Times New Roman" w:eastAsia="Times New Roman" w:hAnsi="Times New Roman" w:cs="Times New Roman"/>
          <w:i/>
          <w:iCs/>
          <w:sz w:val="24"/>
          <w:szCs w:val="24"/>
          <w:lang w:eastAsia="uk-UA"/>
        </w:rPr>
        <w:t>}</w:t>
      </w:r>
    </w:p>
    <w:p w:rsidR="000371ED" w:rsidRPr="000371ED" w:rsidRDefault="000371ED" w:rsidP="000371ED">
      <w:pPr>
        <w:spacing w:after="150" w:line="240" w:lineRule="auto"/>
        <w:ind w:firstLine="450"/>
        <w:jc w:val="both"/>
        <w:rPr>
          <w:rFonts w:ascii="Times New Roman" w:eastAsia="Times New Roman" w:hAnsi="Times New Roman" w:cs="Times New Roman"/>
          <w:sz w:val="24"/>
          <w:szCs w:val="24"/>
          <w:lang w:eastAsia="uk-UA"/>
        </w:rPr>
      </w:pPr>
      <w:bookmarkStart w:id="120" w:name="n165"/>
      <w:bookmarkEnd w:id="120"/>
      <w:r w:rsidRPr="000371ED">
        <w:rPr>
          <w:rFonts w:ascii="Times New Roman" w:eastAsia="Times New Roman" w:hAnsi="Times New Roman" w:cs="Times New Roman"/>
          <w:sz w:val="24"/>
          <w:szCs w:val="24"/>
          <w:lang w:eastAsia="uk-UA"/>
        </w:rPr>
        <w:t>розподілу коштів між уповноваженими банками;</w:t>
      </w:r>
    </w:p>
    <w:p w:rsidR="000371ED" w:rsidRPr="000371ED" w:rsidRDefault="000371ED" w:rsidP="000371ED">
      <w:pPr>
        <w:spacing w:after="150" w:line="240" w:lineRule="auto"/>
        <w:ind w:firstLine="450"/>
        <w:jc w:val="both"/>
        <w:rPr>
          <w:rFonts w:ascii="Times New Roman" w:eastAsia="Times New Roman" w:hAnsi="Times New Roman" w:cs="Times New Roman"/>
          <w:sz w:val="24"/>
          <w:szCs w:val="24"/>
          <w:lang w:eastAsia="uk-UA"/>
        </w:rPr>
      </w:pPr>
      <w:bookmarkStart w:id="121" w:name="n173"/>
      <w:bookmarkEnd w:id="121"/>
      <w:r w:rsidRPr="000371ED">
        <w:rPr>
          <w:rFonts w:ascii="Times New Roman" w:eastAsia="Times New Roman" w:hAnsi="Times New Roman" w:cs="Times New Roman"/>
          <w:i/>
          <w:iCs/>
          <w:sz w:val="24"/>
          <w:szCs w:val="24"/>
          <w:lang w:eastAsia="uk-UA"/>
        </w:rPr>
        <w:t>{Абзац пункту 14 в редакції Постанови КМ </w:t>
      </w:r>
      <w:hyperlink r:id="rId140" w:anchor="n60" w:tgtFrame="_blank" w:history="1">
        <w:r w:rsidRPr="000371ED">
          <w:rPr>
            <w:rFonts w:ascii="Times New Roman" w:eastAsia="Times New Roman" w:hAnsi="Times New Roman" w:cs="Times New Roman"/>
            <w:i/>
            <w:iCs/>
            <w:color w:val="000099"/>
            <w:sz w:val="24"/>
            <w:szCs w:val="24"/>
            <w:u w:val="single"/>
            <w:lang w:eastAsia="uk-UA"/>
          </w:rPr>
          <w:t>№ 780 від 02.09.2020</w:t>
        </w:r>
      </w:hyperlink>
      <w:r w:rsidRPr="000371ED">
        <w:rPr>
          <w:rFonts w:ascii="Times New Roman" w:eastAsia="Times New Roman" w:hAnsi="Times New Roman" w:cs="Times New Roman"/>
          <w:i/>
          <w:iCs/>
          <w:sz w:val="24"/>
          <w:szCs w:val="24"/>
          <w:lang w:eastAsia="uk-UA"/>
        </w:rPr>
        <w:t>}</w:t>
      </w:r>
    </w:p>
    <w:p w:rsidR="000371ED" w:rsidRPr="000371ED" w:rsidRDefault="000371ED" w:rsidP="000371ED">
      <w:pPr>
        <w:spacing w:after="150" w:line="240" w:lineRule="auto"/>
        <w:ind w:firstLine="450"/>
        <w:jc w:val="both"/>
        <w:rPr>
          <w:rFonts w:ascii="Times New Roman" w:eastAsia="Times New Roman" w:hAnsi="Times New Roman" w:cs="Times New Roman"/>
          <w:sz w:val="24"/>
          <w:szCs w:val="24"/>
          <w:lang w:eastAsia="uk-UA"/>
        </w:rPr>
      </w:pPr>
      <w:bookmarkStart w:id="122" w:name="n166"/>
      <w:bookmarkEnd w:id="122"/>
      <w:r w:rsidRPr="000371ED">
        <w:rPr>
          <w:rFonts w:ascii="Times New Roman" w:eastAsia="Times New Roman" w:hAnsi="Times New Roman" w:cs="Times New Roman"/>
          <w:sz w:val="24"/>
          <w:szCs w:val="24"/>
          <w:lang w:eastAsia="uk-UA"/>
        </w:rPr>
        <w:t>зведеного реєстру сільськогосподарських товаровиробників на отримання часткової компенсації.</w:t>
      </w:r>
    </w:p>
    <w:p w:rsidR="000371ED" w:rsidRPr="000371ED" w:rsidRDefault="000371ED" w:rsidP="000371ED">
      <w:pPr>
        <w:spacing w:after="150" w:line="240" w:lineRule="auto"/>
        <w:ind w:firstLine="450"/>
        <w:jc w:val="both"/>
        <w:rPr>
          <w:rFonts w:ascii="Times New Roman" w:eastAsia="Times New Roman" w:hAnsi="Times New Roman" w:cs="Times New Roman"/>
          <w:sz w:val="24"/>
          <w:szCs w:val="24"/>
          <w:lang w:eastAsia="uk-UA"/>
        </w:rPr>
      </w:pPr>
      <w:bookmarkStart w:id="123" w:name="n174"/>
      <w:bookmarkEnd w:id="123"/>
      <w:r w:rsidRPr="000371ED">
        <w:rPr>
          <w:rFonts w:ascii="Times New Roman" w:eastAsia="Times New Roman" w:hAnsi="Times New Roman" w:cs="Times New Roman"/>
          <w:i/>
          <w:iCs/>
          <w:sz w:val="24"/>
          <w:szCs w:val="24"/>
          <w:lang w:eastAsia="uk-UA"/>
        </w:rPr>
        <w:t>{Абзац пункту 14 в редакції Постанови КМ </w:t>
      </w:r>
      <w:hyperlink r:id="rId141" w:anchor="n60" w:tgtFrame="_blank" w:history="1">
        <w:r w:rsidRPr="000371ED">
          <w:rPr>
            <w:rFonts w:ascii="Times New Roman" w:eastAsia="Times New Roman" w:hAnsi="Times New Roman" w:cs="Times New Roman"/>
            <w:i/>
            <w:iCs/>
            <w:color w:val="000099"/>
            <w:sz w:val="24"/>
            <w:szCs w:val="24"/>
            <w:u w:val="single"/>
            <w:lang w:eastAsia="uk-UA"/>
          </w:rPr>
          <w:t>№ 780 від 02.09.2020</w:t>
        </w:r>
      </w:hyperlink>
      <w:r w:rsidRPr="000371ED">
        <w:rPr>
          <w:rFonts w:ascii="Times New Roman" w:eastAsia="Times New Roman" w:hAnsi="Times New Roman" w:cs="Times New Roman"/>
          <w:i/>
          <w:iCs/>
          <w:sz w:val="24"/>
          <w:szCs w:val="24"/>
          <w:lang w:eastAsia="uk-UA"/>
        </w:rPr>
        <w:t>}</w:t>
      </w:r>
    </w:p>
    <w:p w:rsidR="000371ED" w:rsidRPr="000371ED" w:rsidRDefault="000371ED" w:rsidP="000371ED">
      <w:pPr>
        <w:spacing w:after="150" w:line="240" w:lineRule="auto"/>
        <w:ind w:firstLine="450"/>
        <w:jc w:val="both"/>
        <w:rPr>
          <w:rFonts w:ascii="Times New Roman" w:eastAsia="Times New Roman" w:hAnsi="Times New Roman" w:cs="Times New Roman"/>
          <w:sz w:val="24"/>
          <w:szCs w:val="24"/>
          <w:lang w:eastAsia="uk-UA"/>
        </w:rPr>
      </w:pPr>
      <w:bookmarkStart w:id="124" w:name="n145"/>
      <w:bookmarkEnd w:id="124"/>
      <w:r w:rsidRPr="000371ED">
        <w:rPr>
          <w:rFonts w:ascii="Times New Roman" w:eastAsia="Times New Roman" w:hAnsi="Times New Roman" w:cs="Times New Roman"/>
          <w:sz w:val="24"/>
          <w:szCs w:val="24"/>
          <w:lang w:eastAsia="uk-UA"/>
        </w:rPr>
        <w:t>Уповноважені банки протягом трьох банківських днів з дати отримання бюджетних коштів від Мінагрополітики перераховують їх на поточні рахунки сільськогосподарських товаровиробників згідно із зазначеними у реєстрах сумами та протягом п’яти робочих днів повідомляють про це Мінагрополітики.</w:t>
      </w:r>
    </w:p>
    <w:p w:rsidR="000371ED" w:rsidRPr="000371ED" w:rsidRDefault="000371ED" w:rsidP="000371ED">
      <w:pPr>
        <w:spacing w:after="150" w:line="240" w:lineRule="auto"/>
        <w:ind w:firstLine="450"/>
        <w:jc w:val="both"/>
        <w:rPr>
          <w:rFonts w:ascii="Times New Roman" w:eastAsia="Times New Roman" w:hAnsi="Times New Roman" w:cs="Times New Roman"/>
          <w:sz w:val="24"/>
          <w:szCs w:val="24"/>
          <w:lang w:eastAsia="uk-UA"/>
        </w:rPr>
      </w:pPr>
      <w:bookmarkStart w:id="125" w:name="n148"/>
      <w:bookmarkEnd w:id="125"/>
      <w:r w:rsidRPr="000371ED">
        <w:rPr>
          <w:rFonts w:ascii="Times New Roman" w:eastAsia="Times New Roman" w:hAnsi="Times New Roman" w:cs="Times New Roman"/>
          <w:i/>
          <w:iCs/>
          <w:sz w:val="24"/>
          <w:szCs w:val="24"/>
          <w:lang w:eastAsia="uk-UA"/>
        </w:rPr>
        <w:t>{Пункт 14 доповнено новим абзацом згідно з Постановою КМ </w:t>
      </w:r>
      <w:hyperlink r:id="rId142" w:anchor="n30" w:tgtFrame="_blank" w:history="1">
        <w:r w:rsidRPr="000371ED">
          <w:rPr>
            <w:rFonts w:ascii="Times New Roman" w:eastAsia="Times New Roman" w:hAnsi="Times New Roman" w:cs="Times New Roman"/>
            <w:i/>
            <w:iCs/>
            <w:color w:val="000099"/>
            <w:sz w:val="24"/>
            <w:szCs w:val="24"/>
            <w:u w:val="single"/>
            <w:lang w:eastAsia="uk-UA"/>
          </w:rPr>
          <w:t>№ 195 від 03.03.2020</w:t>
        </w:r>
      </w:hyperlink>
      <w:r w:rsidRPr="000371ED">
        <w:rPr>
          <w:rFonts w:ascii="Times New Roman" w:eastAsia="Times New Roman" w:hAnsi="Times New Roman" w:cs="Times New Roman"/>
          <w:i/>
          <w:iCs/>
          <w:sz w:val="24"/>
          <w:szCs w:val="24"/>
          <w:lang w:eastAsia="uk-UA"/>
        </w:rPr>
        <w:t>}</w:t>
      </w:r>
    </w:p>
    <w:p w:rsidR="000371ED" w:rsidRPr="000371ED" w:rsidRDefault="000371ED" w:rsidP="000371ED">
      <w:pPr>
        <w:spacing w:after="150" w:line="240" w:lineRule="auto"/>
        <w:ind w:firstLine="450"/>
        <w:jc w:val="both"/>
        <w:rPr>
          <w:rFonts w:ascii="Times New Roman" w:eastAsia="Times New Roman" w:hAnsi="Times New Roman" w:cs="Times New Roman"/>
          <w:sz w:val="24"/>
          <w:szCs w:val="24"/>
          <w:lang w:eastAsia="uk-UA"/>
        </w:rPr>
      </w:pPr>
      <w:bookmarkStart w:id="126" w:name="n146"/>
      <w:bookmarkEnd w:id="126"/>
      <w:r w:rsidRPr="000371ED">
        <w:rPr>
          <w:rFonts w:ascii="Times New Roman" w:eastAsia="Times New Roman" w:hAnsi="Times New Roman" w:cs="Times New Roman"/>
          <w:sz w:val="24"/>
          <w:szCs w:val="24"/>
          <w:lang w:eastAsia="uk-UA"/>
        </w:rPr>
        <w:t>У разі недостатності бюджетних коштів для надання часткової компенсації за звітний період (місяць) у повному обсязі визначається залишок доплати, який виплачується в наступному звітному періоді (місяці).</w:t>
      </w:r>
    </w:p>
    <w:p w:rsidR="000371ED" w:rsidRPr="000371ED" w:rsidRDefault="000371ED" w:rsidP="000371ED">
      <w:pPr>
        <w:spacing w:after="150" w:line="240" w:lineRule="auto"/>
        <w:ind w:firstLine="450"/>
        <w:jc w:val="both"/>
        <w:rPr>
          <w:rFonts w:ascii="Times New Roman" w:eastAsia="Times New Roman" w:hAnsi="Times New Roman" w:cs="Times New Roman"/>
          <w:sz w:val="24"/>
          <w:szCs w:val="24"/>
          <w:lang w:eastAsia="uk-UA"/>
        </w:rPr>
      </w:pPr>
      <w:bookmarkStart w:id="127" w:name="n147"/>
      <w:bookmarkEnd w:id="127"/>
      <w:r w:rsidRPr="000371ED">
        <w:rPr>
          <w:rFonts w:ascii="Times New Roman" w:eastAsia="Times New Roman" w:hAnsi="Times New Roman" w:cs="Times New Roman"/>
          <w:i/>
          <w:iCs/>
          <w:sz w:val="24"/>
          <w:szCs w:val="24"/>
          <w:lang w:eastAsia="uk-UA"/>
        </w:rPr>
        <w:t>{Пункт 14 доповнено новим абзацом згідно з Постановою КМ </w:t>
      </w:r>
      <w:hyperlink r:id="rId143" w:anchor="n30" w:tgtFrame="_blank" w:history="1">
        <w:r w:rsidRPr="000371ED">
          <w:rPr>
            <w:rFonts w:ascii="Times New Roman" w:eastAsia="Times New Roman" w:hAnsi="Times New Roman" w:cs="Times New Roman"/>
            <w:i/>
            <w:iCs/>
            <w:color w:val="000099"/>
            <w:sz w:val="24"/>
            <w:szCs w:val="24"/>
            <w:u w:val="single"/>
            <w:lang w:eastAsia="uk-UA"/>
          </w:rPr>
          <w:t>№ 195 від 03.03.2020</w:t>
        </w:r>
      </w:hyperlink>
      <w:r w:rsidRPr="000371ED">
        <w:rPr>
          <w:rFonts w:ascii="Times New Roman" w:eastAsia="Times New Roman" w:hAnsi="Times New Roman" w:cs="Times New Roman"/>
          <w:i/>
          <w:iCs/>
          <w:sz w:val="24"/>
          <w:szCs w:val="24"/>
          <w:lang w:eastAsia="uk-UA"/>
        </w:rPr>
        <w:t>}</w:t>
      </w:r>
    </w:p>
    <w:p w:rsidR="000371ED" w:rsidRPr="000371ED" w:rsidRDefault="000371ED" w:rsidP="000371ED">
      <w:pPr>
        <w:spacing w:after="150" w:line="240" w:lineRule="auto"/>
        <w:ind w:firstLine="450"/>
        <w:jc w:val="both"/>
        <w:rPr>
          <w:rFonts w:ascii="Times New Roman" w:eastAsia="Times New Roman" w:hAnsi="Times New Roman" w:cs="Times New Roman"/>
          <w:sz w:val="24"/>
          <w:szCs w:val="24"/>
          <w:lang w:eastAsia="uk-UA"/>
        </w:rPr>
      </w:pPr>
      <w:bookmarkStart w:id="128" w:name="n50"/>
      <w:bookmarkEnd w:id="128"/>
      <w:r w:rsidRPr="000371ED">
        <w:rPr>
          <w:rFonts w:ascii="Times New Roman" w:eastAsia="Times New Roman" w:hAnsi="Times New Roman" w:cs="Times New Roman"/>
          <w:sz w:val="24"/>
          <w:szCs w:val="24"/>
          <w:lang w:eastAsia="uk-UA"/>
        </w:rPr>
        <w:t>У разі коли сільськогосподарський товаровиробник у строки, визначені в </w:t>
      </w:r>
      <w:hyperlink r:id="rId144" w:anchor="n41" w:history="1">
        <w:r w:rsidRPr="000371ED">
          <w:rPr>
            <w:rFonts w:ascii="Times New Roman" w:eastAsia="Times New Roman" w:hAnsi="Times New Roman" w:cs="Times New Roman"/>
            <w:color w:val="006600"/>
            <w:sz w:val="24"/>
            <w:szCs w:val="24"/>
            <w:u w:val="single"/>
            <w:lang w:eastAsia="uk-UA"/>
          </w:rPr>
          <w:t>пункті 11</w:t>
        </w:r>
      </w:hyperlink>
      <w:r w:rsidRPr="000371ED">
        <w:rPr>
          <w:rFonts w:ascii="Times New Roman" w:eastAsia="Times New Roman" w:hAnsi="Times New Roman" w:cs="Times New Roman"/>
          <w:sz w:val="24"/>
          <w:szCs w:val="24"/>
          <w:lang w:eastAsia="uk-UA"/>
        </w:rPr>
        <w:t> цього Порядку, подав належним чином оформлені заявку і підтвердні документи для отримання часткової компенсації, уповноважений банк прийняв їх до виконання, а компенсація не виплачена через недостатність коштів, передбачених у поточному бюджетному періоді, або з інших незалежних від сільськогосподарського товаровиробника причин, компенсація виплачується за рахунок коштів, передбачених на наступний період у межах бюджетного року.</w:t>
      </w:r>
    </w:p>
    <w:p w:rsidR="000371ED" w:rsidRPr="000371ED" w:rsidRDefault="000371ED" w:rsidP="000371ED">
      <w:pPr>
        <w:spacing w:after="150" w:line="240" w:lineRule="auto"/>
        <w:ind w:firstLine="450"/>
        <w:jc w:val="both"/>
        <w:rPr>
          <w:rFonts w:ascii="Times New Roman" w:eastAsia="Times New Roman" w:hAnsi="Times New Roman" w:cs="Times New Roman"/>
          <w:sz w:val="24"/>
          <w:szCs w:val="24"/>
          <w:lang w:eastAsia="uk-UA"/>
        </w:rPr>
      </w:pPr>
      <w:bookmarkStart w:id="129" w:name="n106"/>
      <w:bookmarkEnd w:id="129"/>
      <w:r w:rsidRPr="000371ED">
        <w:rPr>
          <w:rFonts w:ascii="Times New Roman" w:eastAsia="Times New Roman" w:hAnsi="Times New Roman" w:cs="Times New Roman"/>
          <w:i/>
          <w:iCs/>
          <w:sz w:val="24"/>
          <w:szCs w:val="24"/>
          <w:lang w:eastAsia="uk-UA"/>
        </w:rPr>
        <w:t>{Абзац пункту 14 в редакції Постанови КМ </w:t>
      </w:r>
      <w:hyperlink r:id="rId145" w:anchor="n53" w:tgtFrame="_blank" w:history="1">
        <w:r w:rsidRPr="000371ED">
          <w:rPr>
            <w:rFonts w:ascii="Times New Roman" w:eastAsia="Times New Roman" w:hAnsi="Times New Roman" w:cs="Times New Roman"/>
            <w:i/>
            <w:iCs/>
            <w:color w:val="000099"/>
            <w:sz w:val="24"/>
            <w:szCs w:val="24"/>
            <w:u w:val="single"/>
            <w:lang w:eastAsia="uk-UA"/>
          </w:rPr>
          <w:t>№ 832 від 25.10.2017</w:t>
        </w:r>
      </w:hyperlink>
      <w:r w:rsidRPr="000371ED">
        <w:rPr>
          <w:rFonts w:ascii="Times New Roman" w:eastAsia="Times New Roman" w:hAnsi="Times New Roman" w:cs="Times New Roman"/>
          <w:i/>
          <w:iCs/>
          <w:sz w:val="24"/>
          <w:szCs w:val="24"/>
          <w:lang w:eastAsia="uk-UA"/>
        </w:rPr>
        <w:t>; із змінами, внесеними згідно з Постановою КМ </w:t>
      </w:r>
      <w:hyperlink r:id="rId146" w:anchor="n21" w:tgtFrame="_blank" w:history="1">
        <w:r w:rsidRPr="000371ED">
          <w:rPr>
            <w:rFonts w:ascii="Times New Roman" w:eastAsia="Times New Roman" w:hAnsi="Times New Roman" w:cs="Times New Roman"/>
            <w:i/>
            <w:iCs/>
            <w:color w:val="000099"/>
            <w:sz w:val="24"/>
            <w:szCs w:val="24"/>
            <w:u w:val="single"/>
            <w:lang w:eastAsia="uk-UA"/>
          </w:rPr>
          <w:t>№ 760 від 19.09.2018</w:t>
        </w:r>
      </w:hyperlink>
      <w:r w:rsidRPr="000371ED">
        <w:rPr>
          <w:rFonts w:ascii="Times New Roman" w:eastAsia="Times New Roman" w:hAnsi="Times New Roman" w:cs="Times New Roman"/>
          <w:i/>
          <w:iCs/>
          <w:sz w:val="24"/>
          <w:szCs w:val="24"/>
          <w:lang w:eastAsia="uk-UA"/>
        </w:rPr>
        <w:t>}</w:t>
      </w:r>
    </w:p>
    <w:p w:rsidR="000371ED" w:rsidRPr="000371ED" w:rsidRDefault="000371ED" w:rsidP="000371ED">
      <w:pPr>
        <w:spacing w:after="150" w:line="240" w:lineRule="auto"/>
        <w:ind w:firstLine="450"/>
        <w:jc w:val="both"/>
        <w:rPr>
          <w:rFonts w:ascii="Times New Roman" w:eastAsia="Times New Roman" w:hAnsi="Times New Roman" w:cs="Times New Roman"/>
          <w:sz w:val="24"/>
          <w:szCs w:val="24"/>
          <w:lang w:eastAsia="uk-UA"/>
        </w:rPr>
      </w:pPr>
      <w:bookmarkStart w:id="130" w:name="n117"/>
      <w:bookmarkEnd w:id="130"/>
      <w:r w:rsidRPr="000371ED">
        <w:rPr>
          <w:rFonts w:ascii="Times New Roman" w:eastAsia="Times New Roman" w:hAnsi="Times New Roman" w:cs="Times New Roman"/>
          <w:sz w:val="24"/>
          <w:szCs w:val="24"/>
          <w:lang w:eastAsia="uk-UA"/>
        </w:rPr>
        <w:t>Сільськогосподарським товаровиробникам, які придбали техніку та обладнання у жовтні - листопаді 2019 р., але з незалежних від них причин не отримали компенсацію, компенсація може бути виплачена за рахунок коштів, передбачених у 2020 році.</w:t>
      </w:r>
    </w:p>
    <w:p w:rsidR="000371ED" w:rsidRPr="000371ED" w:rsidRDefault="000371ED" w:rsidP="000371ED">
      <w:pPr>
        <w:spacing w:after="150" w:line="240" w:lineRule="auto"/>
        <w:ind w:firstLine="450"/>
        <w:jc w:val="both"/>
        <w:rPr>
          <w:rFonts w:ascii="Times New Roman" w:eastAsia="Times New Roman" w:hAnsi="Times New Roman" w:cs="Times New Roman"/>
          <w:sz w:val="24"/>
          <w:szCs w:val="24"/>
          <w:lang w:eastAsia="uk-UA"/>
        </w:rPr>
      </w:pPr>
      <w:bookmarkStart w:id="131" w:name="n119"/>
      <w:bookmarkEnd w:id="131"/>
      <w:r w:rsidRPr="000371ED">
        <w:rPr>
          <w:rFonts w:ascii="Times New Roman" w:eastAsia="Times New Roman" w:hAnsi="Times New Roman" w:cs="Times New Roman"/>
          <w:i/>
          <w:iCs/>
          <w:sz w:val="24"/>
          <w:szCs w:val="24"/>
          <w:lang w:eastAsia="uk-UA"/>
        </w:rPr>
        <w:t>{Пункт 14 доповнено абзацом згідно з Постановою КМ </w:t>
      </w:r>
      <w:hyperlink r:id="rId147" w:anchor="n22" w:tgtFrame="_blank" w:history="1">
        <w:r w:rsidRPr="000371ED">
          <w:rPr>
            <w:rFonts w:ascii="Times New Roman" w:eastAsia="Times New Roman" w:hAnsi="Times New Roman" w:cs="Times New Roman"/>
            <w:i/>
            <w:iCs/>
            <w:color w:val="000099"/>
            <w:sz w:val="24"/>
            <w:szCs w:val="24"/>
            <w:u w:val="single"/>
            <w:lang w:eastAsia="uk-UA"/>
          </w:rPr>
          <w:t>№ 760 від 19.09.2018</w:t>
        </w:r>
      </w:hyperlink>
      <w:r w:rsidRPr="000371ED">
        <w:rPr>
          <w:rFonts w:ascii="Times New Roman" w:eastAsia="Times New Roman" w:hAnsi="Times New Roman" w:cs="Times New Roman"/>
          <w:i/>
          <w:iCs/>
          <w:sz w:val="24"/>
          <w:szCs w:val="24"/>
          <w:lang w:eastAsia="uk-UA"/>
        </w:rPr>
        <w:t>; із змінами, внесеними згідно з Постановою КМ </w:t>
      </w:r>
      <w:hyperlink r:id="rId148" w:anchor="n34" w:tgtFrame="_blank" w:history="1">
        <w:r w:rsidRPr="000371ED">
          <w:rPr>
            <w:rFonts w:ascii="Times New Roman" w:eastAsia="Times New Roman" w:hAnsi="Times New Roman" w:cs="Times New Roman"/>
            <w:i/>
            <w:iCs/>
            <w:color w:val="000099"/>
            <w:sz w:val="24"/>
            <w:szCs w:val="24"/>
            <w:u w:val="single"/>
            <w:lang w:eastAsia="uk-UA"/>
          </w:rPr>
          <w:t>№ 195 від 03.03.2020</w:t>
        </w:r>
      </w:hyperlink>
      <w:r w:rsidRPr="000371ED">
        <w:rPr>
          <w:rFonts w:ascii="Times New Roman" w:eastAsia="Times New Roman" w:hAnsi="Times New Roman" w:cs="Times New Roman"/>
          <w:i/>
          <w:iCs/>
          <w:sz w:val="24"/>
          <w:szCs w:val="24"/>
          <w:lang w:eastAsia="uk-UA"/>
        </w:rPr>
        <w:t>}</w:t>
      </w:r>
    </w:p>
    <w:p w:rsidR="000371ED" w:rsidRPr="000371ED" w:rsidRDefault="000371ED" w:rsidP="000371ED">
      <w:pPr>
        <w:spacing w:after="150" w:line="240" w:lineRule="auto"/>
        <w:ind w:firstLine="450"/>
        <w:jc w:val="both"/>
        <w:rPr>
          <w:rFonts w:ascii="Times New Roman" w:eastAsia="Times New Roman" w:hAnsi="Times New Roman" w:cs="Times New Roman"/>
          <w:sz w:val="24"/>
          <w:szCs w:val="24"/>
          <w:lang w:eastAsia="uk-UA"/>
        </w:rPr>
      </w:pPr>
      <w:bookmarkStart w:id="132" w:name="n118"/>
      <w:bookmarkEnd w:id="132"/>
      <w:r w:rsidRPr="000371ED">
        <w:rPr>
          <w:rFonts w:ascii="Times New Roman" w:eastAsia="Times New Roman" w:hAnsi="Times New Roman" w:cs="Times New Roman"/>
          <w:sz w:val="24"/>
          <w:szCs w:val="24"/>
          <w:lang w:eastAsia="uk-UA"/>
        </w:rPr>
        <w:t>Уповноважений банк складає окрему інформацію про таких сільськогосподарських товаровиробників і подає Мінагрополітики.</w:t>
      </w:r>
    </w:p>
    <w:p w:rsidR="000371ED" w:rsidRPr="000371ED" w:rsidRDefault="000371ED" w:rsidP="000371ED">
      <w:pPr>
        <w:spacing w:after="150" w:line="240" w:lineRule="auto"/>
        <w:ind w:firstLine="450"/>
        <w:jc w:val="both"/>
        <w:rPr>
          <w:rFonts w:ascii="Times New Roman" w:eastAsia="Times New Roman" w:hAnsi="Times New Roman" w:cs="Times New Roman"/>
          <w:sz w:val="24"/>
          <w:szCs w:val="24"/>
          <w:lang w:eastAsia="uk-UA"/>
        </w:rPr>
      </w:pPr>
      <w:bookmarkStart w:id="133" w:name="n116"/>
      <w:bookmarkEnd w:id="133"/>
      <w:r w:rsidRPr="000371ED">
        <w:rPr>
          <w:rFonts w:ascii="Times New Roman" w:eastAsia="Times New Roman" w:hAnsi="Times New Roman" w:cs="Times New Roman"/>
          <w:i/>
          <w:iCs/>
          <w:sz w:val="24"/>
          <w:szCs w:val="24"/>
          <w:lang w:eastAsia="uk-UA"/>
        </w:rPr>
        <w:t>{Пункт 14 доповнено абзацом згідно з Постановою КМ </w:t>
      </w:r>
      <w:hyperlink r:id="rId149" w:anchor="n22" w:tgtFrame="_blank" w:history="1">
        <w:r w:rsidRPr="000371ED">
          <w:rPr>
            <w:rFonts w:ascii="Times New Roman" w:eastAsia="Times New Roman" w:hAnsi="Times New Roman" w:cs="Times New Roman"/>
            <w:i/>
            <w:iCs/>
            <w:color w:val="000099"/>
            <w:sz w:val="24"/>
            <w:szCs w:val="24"/>
            <w:u w:val="single"/>
            <w:lang w:eastAsia="uk-UA"/>
          </w:rPr>
          <w:t>№ 760 від 19.09.2018</w:t>
        </w:r>
      </w:hyperlink>
      <w:r w:rsidRPr="000371ED">
        <w:rPr>
          <w:rFonts w:ascii="Times New Roman" w:eastAsia="Times New Roman" w:hAnsi="Times New Roman" w:cs="Times New Roman"/>
          <w:i/>
          <w:iCs/>
          <w:sz w:val="24"/>
          <w:szCs w:val="24"/>
          <w:lang w:eastAsia="uk-UA"/>
        </w:rPr>
        <w:t>}</w:t>
      </w:r>
    </w:p>
    <w:p w:rsidR="000371ED" w:rsidRPr="000371ED" w:rsidRDefault="000371ED" w:rsidP="000371ED">
      <w:pPr>
        <w:spacing w:after="150" w:line="240" w:lineRule="auto"/>
        <w:ind w:firstLine="450"/>
        <w:jc w:val="both"/>
        <w:rPr>
          <w:rFonts w:ascii="Times New Roman" w:eastAsia="Times New Roman" w:hAnsi="Times New Roman" w:cs="Times New Roman"/>
          <w:sz w:val="24"/>
          <w:szCs w:val="24"/>
          <w:lang w:eastAsia="uk-UA"/>
        </w:rPr>
      </w:pPr>
      <w:bookmarkStart w:id="134" w:name="n149"/>
      <w:bookmarkEnd w:id="134"/>
      <w:r w:rsidRPr="000371ED">
        <w:rPr>
          <w:rFonts w:ascii="Times New Roman" w:eastAsia="Times New Roman" w:hAnsi="Times New Roman" w:cs="Times New Roman"/>
          <w:sz w:val="24"/>
          <w:szCs w:val="24"/>
          <w:lang w:eastAsia="uk-UA"/>
        </w:rPr>
        <w:lastRenderedPageBreak/>
        <w:t>Уповноважений банк несе відповідальність за недостовірність інформації, поданої до Мінагрополітики.</w:t>
      </w:r>
    </w:p>
    <w:p w:rsidR="000371ED" w:rsidRPr="000371ED" w:rsidRDefault="000371ED" w:rsidP="000371ED">
      <w:pPr>
        <w:spacing w:after="150" w:line="240" w:lineRule="auto"/>
        <w:ind w:firstLine="450"/>
        <w:jc w:val="both"/>
        <w:rPr>
          <w:rFonts w:ascii="Times New Roman" w:eastAsia="Times New Roman" w:hAnsi="Times New Roman" w:cs="Times New Roman"/>
          <w:sz w:val="24"/>
          <w:szCs w:val="24"/>
          <w:lang w:eastAsia="uk-UA"/>
        </w:rPr>
      </w:pPr>
      <w:bookmarkStart w:id="135" w:name="n150"/>
      <w:bookmarkEnd w:id="135"/>
      <w:r w:rsidRPr="000371ED">
        <w:rPr>
          <w:rFonts w:ascii="Times New Roman" w:eastAsia="Times New Roman" w:hAnsi="Times New Roman" w:cs="Times New Roman"/>
          <w:i/>
          <w:iCs/>
          <w:sz w:val="24"/>
          <w:szCs w:val="24"/>
          <w:lang w:eastAsia="uk-UA"/>
        </w:rPr>
        <w:t>{Пункт 14 доповнено абзацом згідно з Постановою КМ </w:t>
      </w:r>
      <w:hyperlink r:id="rId150" w:anchor="n35" w:tgtFrame="_blank" w:history="1">
        <w:r w:rsidRPr="000371ED">
          <w:rPr>
            <w:rFonts w:ascii="Times New Roman" w:eastAsia="Times New Roman" w:hAnsi="Times New Roman" w:cs="Times New Roman"/>
            <w:i/>
            <w:iCs/>
            <w:color w:val="000099"/>
            <w:sz w:val="24"/>
            <w:szCs w:val="24"/>
            <w:u w:val="single"/>
            <w:lang w:eastAsia="uk-UA"/>
          </w:rPr>
          <w:t>№ 195 від 03.03.2020</w:t>
        </w:r>
      </w:hyperlink>
      <w:r w:rsidRPr="000371ED">
        <w:rPr>
          <w:rFonts w:ascii="Times New Roman" w:eastAsia="Times New Roman" w:hAnsi="Times New Roman" w:cs="Times New Roman"/>
          <w:i/>
          <w:iCs/>
          <w:sz w:val="24"/>
          <w:szCs w:val="24"/>
          <w:lang w:eastAsia="uk-UA"/>
        </w:rPr>
        <w:t>}</w:t>
      </w:r>
    </w:p>
    <w:p w:rsidR="000371ED" w:rsidRPr="000371ED" w:rsidRDefault="000371ED" w:rsidP="000371ED">
      <w:pPr>
        <w:spacing w:after="150" w:line="240" w:lineRule="auto"/>
        <w:ind w:firstLine="450"/>
        <w:jc w:val="both"/>
        <w:rPr>
          <w:rFonts w:ascii="Times New Roman" w:eastAsia="Times New Roman" w:hAnsi="Times New Roman" w:cs="Times New Roman"/>
          <w:sz w:val="24"/>
          <w:szCs w:val="24"/>
          <w:lang w:eastAsia="uk-UA"/>
        </w:rPr>
      </w:pPr>
      <w:bookmarkStart w:id="136" w:name="n181"/>
      <w:bookmarkEnd w:id="136"/>
      <w:r w:rsidRPr="000371ED">
        <w:rPr>
          <w:rFonts w:ascii="Times New Roman" w:eastAsia="Times New Roman" w:hAnsi="Times New Roman" w:cs="Times New Roman"/>
          <w:i/>
          <w:iCs/>
          <w:sz w:val="24"/>
          <w:szCs w:val="24"/>
          <w:lang w:eastAsia="uk-UA"/>
        </w:rPr>
        <w:t>{Пункт 14 із змінами, внесеними згідно з Постановою КМ </w:t>
      </w:r>
      <w:hyperlink r:id="rId151" w:anchor="n16" w:tgtFrame="_blank" w:history="1">
        <w:r w:rsidRPr="000371ED">
          <w:rPr>
            <w:rFonts w:ascii="Times New Roman" w:eastAsia="Times New Roman" w:hAnsi="Times New Roman" w:cs="Times New Roman"/>
            <w:i/>
            <w:iCs/>
            <w:color w:val="000099"/>
            <w:sz w:val="24"/>
            <w:szCs w:val="24"/>
            <w:u w:val="single"/>
            <w:lang w:eastAsia="uk-UA"/>
          </w:rPr>
          <w:t>№ 612 від 16.06.2021</w:t>
        </w:r>
      </w:hyperlink>
      <w:r w:rsidRPr="000371ED">
        <w:rPr>
          <w:rFonts w:ascii="Times New Roman" w:eastAsia="Times New Roman" w:hAnsi="Times New Roman" w:cs="Times New Roman"/>
          <w:i/>
          <w:iCs/>
          <w:sz w:val="24"/>
          <w:szCs w:val="24"/>
          <w:lang w:eastAsia="uk-UA"/>
        </w:rPr>
        <w:t>}</w:t>
      </w:r>
    </w:p>
    <w:p w:rsidR="000371ED" w:rsidRPr="000371ED" w:rsidRDefault="000371ED" w:rsidP="000371ED">
      <w:pPr>
        <w:spacing w:after="150" w:line="240" w:lineRule="auto"/>
        <w:ind w:firstLine="450"/>
        <w:jc w:val="both"/>
        <w:rPr>
          <w:rFonts w:ascii="Times New Roman" w:eastAsia="Times New Roman" w:hAnsi="Times New Roman" w:cs="Times New Roman"/>
          <w:i/>
          <w:iCs/>
          <w:sz w:val="24"/>
          <w:szCs w:val="24"/>
          <w:lang w:eastAsia="uk-UA"/>
        </w:rPr>
      </w:pPr>
      <w:bookmarkStart w:id="137" w:name="n51"/>
      <w:bookmarkEnd w:id="137"/>
      <w:r w:rsidRPr="000371ED">
        <w:rPr>
          <w:rFonts w:ascii="Times New Roman" w:eastAsia="Times New Roman" w:hAnsi="Times New Roman" w:cs="Times New Roman"/>
          <w:i/>
          <w:iCs/>
          <w:sz w:val="24"/>
          <w:szCs w:val="24"/>
          <w:lang w:eastAsia="uk-UA"/>
        </w:rPr>
        <w:t>{Пункт 15 виключено на підставі Постанови КМ </w:t>
      </w:r>
      <w:hyperlink r:id="rId152" w:anchor="n423" w:tgtFrame="_blank" w:history="1">
        <w:r w:rsidRPr="000371ED">
          <w:rPr>
            <w:rFonts w:ascii="Times New Roman" w:eastAsia="Times New Roman" w:hAnsi="Times New Roman" w:cs="Times New Roman"/>
            <w:i/>
            <w:iCs/>
            <w:color w:val="000099"/>
            <w:sz w:val="24"/>
            <w:szCs w:val="24"/>
            <w:u w:val="single"/>
            <w:lang w:eastAsia="uk-UA"/>
          </w:rPr>
          <w:t>№ 916 від 06.11.2019</w:t>
        </w:r>
      </w:hyperlink>
      <w:r w:rsidRPr="000371ED">
        <w:rPr>
          <w:rFonts w:ascii="Times New Roman" w:eastAsia="Times New Roman" w:hAnsi="Times New Roman" w:cs="Times New Roman"/>
          <w:i/>
          <w:iCs/>
          <w:sz w:val="24"/>
          <w:szCs w:val="24"/>
          <w:lang w:eastAsia="uk-UA"/>
        </w:rPr>
        <w:t>}</w:t>
      </w:r>
    </w:p>
    <w:p w:rsidR="000371ED" w:rsidRPr="000371ED" w:rsidRDefault="000371ED" w:rsidP="000371ED">
      <w:pPr>
        <w:spacing w:after="150" w:line="240" w:lineRule="auto"/>
        <w:ind w:firstLine="450"/>
        <w:jc w:val="both"/>
        <w:rPr>
          <w:rFonts w:ascii="Times New Roman" w:eastAsia="Times New Roman" w:hAnsi="Times New Roman" w:cs="Times New Roman"/>
          <w:sz w:val="24"/>
          <w:szCs w:val="24"/>
          <w:lang w:eastAsia="uk-UA"/>
        </w:rPr>
      </w:pPr>
      <w:bookmarkStart w:id="138" w:name="n52"/>
      <w:bookmarkEnd w:id="138"/>
      <w:r w:rsidRPr="000371ED">
        <w:rPr>
          <w:rFonts w:ascii="Times New Roman" w:eastAsia="Times New Roman" w:hAnsi="Times New Roman" w:cs="Times New Roman"/>
          <w:sz w:val="24"/>
          <w:szCs w:val="24"/>
          <w:lang w:eastAsia="uk-UA"/>
        </w:rPr>
        <w:t>16. Мінагрополітики після закінчення бюджетного періоду подає Мінфіну інформацію про стан виконання результативних показників з результатами аналізу, поясненнями, висновками щодо їх виконання у строки, визначені законодавством.</w:t>
      </w:r>
    </w:p>
    <w:p w:rsidR="000371ED" w:rsidRPr="000371ED" w:rsidRDefault="000371ED" w:rsidP="000371ED">
      <w:pPr>
        <w:spacing w:after="150" w:line="240" w:lineRule="auto"/>
        <w:ind w:firstLine="450"/>
        <w:jc w:val="both"/>
        <w:rPr>
          <w:rFonts w:ascii="Times New Roman" w:eastAsia="Times New Roman" w:hAnsi="Times New Roman" w:cs="Times New Roman"/>
          <w:sz w:val="24"/>
          <w:szCs w:val="24"/>
          <w:lang w:eastAsia="uk-UA"/>
        </w:rPr>
      </w:pPr>
      <w:bookmarkStart w:id="139" w:name="n151"/>
      <w:bookmarkEnd w:id="139"/>
      <w:r w:rsidRPr="000371ED">
        <w:rPr>
          <w:rFonts w:ascii="Times New Roman" w:eastAsia="Times New Roman" w:hAnsi="Times New Roman" w:cs="Times New Roman"/>
          <w:i/>
          <w:iCs/>
          <w:sz w:val="24"/>
          <w:szCs w:val="24"/>
          <w:lang w:eastAsia="uk-UA"/>
        </w:rPr>
        <w:t>{Пункт 16 із змінами, внесеними згідно з Постановами КМ </w:t>
      </w:r>
      <w:hyperlink r:id="rId153" w:anchor="n37" w:tgtFrame="_blank" w:history="1">
        <w:r w:rsidRPr="000371ED">
          <w:rPr>
            <w:rFonts w:ascii="Times New Roman" w:eastAsia="Times New Roman" w:hAnsi="Times New Roman" w:cs="Times New Roman"/>
            <w:i/>
            <w:iCs/>
            <w:color w:val="000099"/>
            <w:sz w:val="24"/>
            <w:szCs w:val="24"/>
            <w:u w:val="single"/>
            <w:lang w:eastAsia="uk-UA"/>
          </w:rPr>
          <w:t>№ 195 від 03.03.2020</w:t>
        </w:r>
      </w:hyperlink>
      <w:r w:rsidRPr="000371ED">
        <w:rPr>
          <w:rFonts w:ascii="Times New Roman" w:eastAsia="Times New Roman" w:hAnsi="Times New Roman" w:cs="Times New Roman"/>
          <w:i/>
          <w:iCs/>
          <w:sz w:val="24"/>
          <w:szCs w:val="24"/>
          <w:lang w:eastAsia="uk-UA"/>
        </w:rPr>
        <w:t>, </w:t>
      </w:r>
      <w:hyperlink r:id="rId154" w:anchor="n16" w:tgtFrame="_blank" w:history="1">
        <w:r w:rsidRPr="000371ED">
          <w:rPr>
            <w:rFonts w:ascii="Times New Roman" w:eastAsia="Times New Roman" w:hAnsi="Times New Roman" w:cs="Times New Roman"/>
            <w:i/>
            <w:iCs/>
            <w:color w:val="000099"/>
            <w:sz w:val="24"/>
            <w:szCs w:val="24"/>
            <w:u w:val="single"/>
            <w:lang w:eastAsia="uk-UA"/>
          </w:rPr>
          <w:t>№ 612 від 16.06.2021</w:t>
        </w:r>
      </w:hyperlink>
      <w:r w:rsidRPr="000371ED">
        <w:rPr>
          <w:rFonts w:ascii="Times New Roman" w:eastAsia="Times New Roman" w:hAnsi="Times New Roman" w:cs="Times New Roman"/>
          <w:i/>
          <w:iCs/>
          <w:sz w:val="24"/>
          <w:szCs w:val="24"/>
          <w:lang w:eastAsia="uk-UA"/>
        </w:rPr>
        <w:t>}</w:t>
      </w:r>
    </w:p>
    <w:p w:rsidR="000371ED" w:rsidRPr="000371ED" w:rsidRDefault="000371ED" w:rsidP="000371ED">
      <w:pPr>
        <w:spacing w:after="150" w:line="240" w:lineRule="auto"/>
        <w:ind w:firstLine="450"/>
        <w:jc w:val="both"/>
        <w:rPr>
          <w:rFonts w:ascii="Times New Roman" w:eastAsia="Times New Roman" w:hAnsi="Times New Roman" w:cs="Times New Roman"/>
          <w:sz w:val="24"/>
          <w:szCs w:val="24"/>
          <w:lang w:eastAsia="uk-UA"/>
        </w:rPr>
      </w:pPr>
      <w:bookmarkStart w:id="140" w:name="n53"/>
      <w:bookmarkEnd w:id="140"/>
      <w:r w:rsidRPr="000371ED">
        <w:rPr>
          <w:rFonts w:ascii="Times New Roman" w:eastAsia="Times New Roman" w:hAnsi="Times New Roman" w:cs="Times New Roman"/>
          <w:sz w:val="24"/>
          <w:szCs w:val="24"/>
          <w:lang w:eastAsia="uk-UA"/>
        </w:rPr>
        <w:t>17. Операції, пов’язані з використанням бюджетних коштів, здійснюються відповідно до Порядку казначейського обслуговування державного бюджету за витратами, затвердженого в установленому законодавством порядку.</w:t>
      </w:r>
    </w:p>
    <w:p w:rsidR="000371ED" w:rsidRPr="000371ED" w:rsidRDefault="000371ED" w:rsidP="000371ED">
      <w:pPr>
        <w:spacing w:after="150" w:line="240" w:lineRule="auto"/>
        <w:ind w:firstLine="450"/>
        <w:jc w:val="both"/>
        <w:rPr>
          <w:rFonts w:ascii="Times New Roman" w:eastAsia="Times New Roman" w:hAnsi="Times New Roman" w:cs="Times New Roman"/>
          <w:sz w:val="24"/>
          <w:szCs w:val="24"/>
          <w:lang w:eastAsia="uk-UA"/>
        </w:rPr>
      </w:pPr>
      <w:bookmarkStart w:id="141" w:name="n175"/>
      <w:bookmarkEnd w:id="141"/>
      <w:r w:rsidRPr="000371ED">
        <w:rPr>
          <w:rFonts w:ascii="Times New Roman" w:eastAsia="Times New Roman" w:hAnsi="Times New Roman" w:cs="Times New Roman"/>
          <w:i/>
          <w:iCs/>
          <w:sz w:val="24"/>
          <w:szCs w:val="24"/>
          <w:lang w:eastAsia="uk-UA"/>
        </w:rPr>
        <w:t>{Пункт 17 в редакції Постанови КМ </w:t>
      </w:r>
      <w:hyperlink r:id="rId155" w:anchor="n70" w:tgtFrame="_blank" w:history="1">
        <w:r w:rsidRPr="000371ED">
          <w:rPr>
            <w:rFonts w:ascii="Times New Roman" w:eastAsia="Times New Roman" w:hAnsi="Times New Roman" w:cs="Times New Roman"/>
            <w:i/>
            <w:iCs/>
            <w:color w:val="000099"/>
            <w:sz w:val="24"/>
            <w:szCs w:val="24"/>
            <w:u w:val="single"/>
            <w:lang w:eastAsia="uk-UA"/>
          </w:rPr>
          <w:t>№ 780 від 02.09.2020</w:t>
        </w:r>
      </w:hyperlink>
      <w:r w:rsidRPr="000371ED">
        <w:rPr>
          <w:rFonts w:ascii="Times New Roman" w:eastAsia="Times New Roman" w:hAnsi="Times New Roman" w:cs="Times New Roman"/>
          <w:i/>
          <w:iCs/>
          <w:sz w:val="24"/>
          <w:szCs w:val="24"/>
          <w:lang w:eastAsia="uk-UA"/>
        </w:rPr>
        <w:t>}</w:t>
      </w:r>
    </w:p>
    <w:p w:rsidR="000371ED" w:rsidRPr="000371ED" w:rsidRDefault="000371ED" w:rsidP="000371ED">
      <w:pPr>
        <w:spacing w:after="150" w:line="240" w:lineRule="auto"/>
        <w:ind w:firstLine="450"/>
        <w:jc w:val="both"/>
        <w:rPr>
          <w:rFonts w:ascii="Times New Roman" w:eastAsia="Times New Roman" w:hAnsi="Times New Roman" w:cs="Times New Roman"/>
          <w:sz w:val="24"/>
          <w:szCs w:val="24"/>
          <w:lang w:eastAsia="uk-UA"/>
        </w:rPr>
      </w:pPr>
      <w:bookmarkStart w:id="142" w:name="n54"/>
      <w:bookmarkEnd w:id="142"/>
      <w:r w:rsidRPr="000371ED">
        <w:rPr>
          <w:rFonts w:ascii="Times New Roman" w:eastAsia="Times New Roman" w:hAnsi="Times New Roman" w:cs="Times New Roman"/>
          <w:sz w:val="24"/>
          <w:szCs w:val="24"/>
          <w:lang w:eastAsia="uk-UA"/>
        </w:rPr>
        <w:t>18. Складення і подання фінансової та бюджетної звітності про використання бюджетних коштів, а також контроль за їх цільовим та ефективним витрачанням здійснюються в установленому законодавством порядку.</w:t>
      </w:r>
    </w:p>
    <w:p w:rsidR="000371ED" w:rsidRPr="000371ED" w:rsidRDefault="000371ED" w:rsidP="000371ED">
      <w:pPr>
        <w:spacing w:after="0" w:line="240" w:lineRule="auto"/>
        <w:rPr>
          <w:rFonts w:ascii="Times New Roman" w:eastAsia="Times New Roman" w:hAnsi="Times New Roman" w:cs="Times New Roman"/>
          <w:sz w:val="24"/>
          <w:szCs w:val="24"/>
          <w:lang w:eastAsia="uk-UA"/>
        </w:rPr>
      </w:pPr>
      <w:bookmarkStart w:id="143" w:name="n72"/>
      <w:bookmarkEnd w:id="143"/>
      <w:r w:rsidRPr="000371ED">
        <w:rPr>
          <w:rFonts w:ascii="Times New Roman" w:eastAsia="Times New Roman" w:hAnsi="Times New Roman" w:cs="Times New Roman"/>
          <w:sz w:val="24"/>
          <w:szCs w:val="24"/>
          <w:lang w:eastAsia="uk-UA"/>
        </w:rPr>
        <w:pict>
          <v:rect id="_x0000_i1026" style="width:0;height:0"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3853"/>
        <w:gridCol w:w="5780"/>
      </w:tblGrid>
      <w:tr w:rsidR="000371ED" w:rsidRPr="000371ED" w:rsidTr="000371ED">
        <w:tc>
          <w:tcPr>
            <w:tcW w:w="2000" w:type="pct"/>
            <w:tcBorders>
              <w:top w:val="single" w:sz="2" w:space="0" w:color="auto"/>
              <w:left w:val="single" w:sz="2" w:space="0" w:color="auto"/>
              <w:bottom w:val="single" w:sz="2" w:space="0" w:color="auto"/>
              <w:right w:val="single" w:sz="2" w:space="0" w:color="auto"/>
            </w:tcBorders>
            <w:hideMark/>
          </w:tcPr>
          <w:p w:rsidR="000371ED" w:rsidRPr="000371ED" w:rsidRDefault="000371ED" w:rsidP="000371ED">
            <w:pPr>
              <w:spacing w:before="150" w:after="150" w:line="240" w:lineRule="auto"/>
              <w:rPr>
                <w:rFonts w:ascii="Times New Roman" w:eastAsia="Times New Roman" w:hAnsi="Times New Roman" w:cs="Times New Roman"/>
                <w:sz w:val="24"/>
                <w:szCs w:val="24"/>
                <w:lang w:eastAsia="uk-UA"/>
              </w:rPr>
            </w:pPr>
            <w:bookmarkStart w:id="144" w:name="n55"/>
            <w:bookmarkEnd w:id="144"/>
            <w:r w:rsidRPr="000371ED">
              <w:rPr>
                <w:rFonts w:ascii="Times New Roman" w:eastAsia="Times New Roman" w:hAnsi="Times New Roman" w:cs="Times New Roman"/>
                <w:b/>
                <w:bCs/>
                <w:sz w:val="24"/>
                <w:szCs w:val="24"/>
                <w:lang w:eastAsia="uk-UA"/>
              </w:rPr>
              <w:br/>
            </w:r>
          </w:p>
        </w:tc>
        <w:tc>
          <w:tcPr>
            <w:tcW w:w="3000" w:type="pct"/>
            <w:tcBorders>
              <w:top w:val="single" w:sz="2" w:space="0" w:color="auto"/>
              <w:left w:val="single" w:sz="2" w:space="0" w:color="auto"/>
              <w:bottom w:val="single" w:sz="2" w:space="0" w:color="auto"/>
              <w:right w:val="single" w:sz="2" w:space="0" w:color="auto"/>
            </w:tcBorders>
            <w:hideMark/>
          </w:tcPr>
          <w:p w:rsidR="000371ED" w:rsidRPr="000371ED" w:rsidRDefault="000371ED" w:rsidP="000371ED">
            <w:pPr>
              <w:spacing w:before="150" w:after="150" w:line="240" w:lineRule="auto"/>
              <w:jc w:val="center"/>
              <w:rPr>
                <w:rFonts w:ascii="Times New Roman" w:eastAsia="Times New Roman" w:hAnsi="Times New Roman" w:cs="Times New Roman"/>
                <w:sz w:val="24"/>
                <w:szCs w:val="24"/>
                <w:lang w:eastAsia="uk-UA"/>
              </w:rPr>
            </w:pPr>
            <w:r w:rsidRPr="000371ED">
              <w:rPr>
                <w:rFonts w:ascii="Times New Roman" w:eastAsia="Times New Roman" w:hAnsi="Times New Roman" w:cs="Times New Roman"/>
                <w:b/>
                <w:bCs/>
                <w:sz w:val="24"/>
                <w:szCs w:val="24"/>
                <w:lang w:eastAsia="uk-UA"/>
              </w:rPr>
              <w:t>ЗАТВЕРДЖЕНО</w:t>
            </w:r>
            <w:r w:rsidRPr="000371ED">
              <w:rPr>
                <w:rFonts w:ascii="Times New Roman" w:eastAsia="Times New Roman" w:hAnsi="Times New Roman" w:cs="Times New Roman"/>
                <w:sz w:val="24"/>
                <w:szCs w:val="24"/>
                <w:lang w:eastAsia="uk-UA"/>
              </w:rPr>
              <w:br/>
            </w:r>
            <w:r w:rsidRPr="000371ED">
              <w:rPr>
                <w:rFonts w:ascii="Times New Roman" w:eastAsia="Times New Roman" w:hAnsi="Times New Roman" w:cs="Times New Roman"/>
                <w:b/>
                <w:bCs/>
                <w:sz w:val="24"/>
                <w:szCs w:val="24"/>
                <w:lang w:eastAsia="uk-UA"/>
              </w:rPr>
              <w:t>постановою Кабінету Міністрів України</w:t>
            </w:r>
            <w:r w:rsidRPr="000371ED">
              <w:rPr>
                <w:rFonts w:ascii="Times New Roman" w:eastAsia="Times New Roman" w:hAnsi="Times New Roman" w:cs="Times New Roman"/>
                <w:sz w:val="24"/>
                <w:szCs w:val="24"/>
                <w:lang w:eastAsia="uk-UA"/>
              </w:rPr>
              <w:br/>
            </w:r>
            <w:r w:rsidRPr="000371ED">
              <w:rPr>
                <w:rFonts w:ascii="Times New Roman" w:eastAsia="Times New Roman" w:hAnsi="Times New Roman" w:cs="Times New Roman"/>
                <w:b/>
                <w:bCs/>
                <w:sz w:val="24"/>
                <w:szCs w:val="24"/>
                <w:lang w:eastAsia="uk-UA"/>
              </w:rPr>
              <w:t>від 1 березня 2017 р. № 130</w:t>
            </w:r>
          </w:p>
        </w:tc>
      </w:tr>
    </w:tbl>
    <w:p w:rsidR="000371ED" w:rsidRPr="000371ED" w:rsidRDefault="000371ED" w:rsidP="000371ED">
      <w:pPr>
        <w:spacing w:before="300" w:after="450" w:line="240" w:lineRule="auto"/>
        <w:ind w:left="225" w:right="225"/>
        <w:jc w:val="center"/>
        <w:rPr>
          <w:rFonts w:ascii="Times New Roman" w:eastAsia="Times New Roman" w:hAnsi="Times New Roman" w:cs="Times New Roman"/>
          <w:sz w:val="24"/>
          <w:szCs w:val="24"/>
          <w:lang w:eastAsia="uk-UA"/>
        </w:rPr>
      </w:pPr>
      <w:bookmarkStart w:id="145" w:name="n56"/>
      <w:bookmarkEnd w:id="145"/>
      <w:r w:rsidRPr="000371ED">
        <w:rPr>
          <w:rFonts w:ascii="Times New Roman" w:eastAsia="Times New Roman" w:hAnsi="Times New Roman" w:cs="Times New Roman"/>
          <w:b/>
          <w:bCs/>
          <w:sz w:val="32"/>
          <w:szCs w:val="32"/>
          <w:lang w:eastAsia="uk-UA"/>
        </w:rPr>
        <w:t>ПЕРЕЛІК</w:t>
      </w:r>
      <w:r w:rsidRPr="000371ED">
        <w:rPr>
          <w:rFonts w:ascii="Times New Roman" w:eastAsia="Times New Roman" w:hAnsi="Times New Roman" w:cs="Times New Roman"/>
          <w:sz w:val="24"/>
          <w:szCs w:val="24"/>
          <w:lang w:eastAsia="uk-UA"/>
        </w:rPr>
        <w:br/>
      </w:r>
      <w:r w:rsidRPr="000371ED">
        <w:rPr>
          <w:rFonts w:ascii="Times New Roman" w:eastAsia="Times New Roman" w:hAnsi="Times New Roman" w:cs="Times New Roman"/>
          <w:b/>
          <w:bCs/>
          <w:sz w:val="32"/>
          <w:szCs w:val="32"/>
          <w:lang w:eastAsia="uk-UA"/>
        </w:rPr>
        <w:t>постанов Кабінету Міністрів України, що втратили чинність</w:t>
      </w:r>
    </w:p>
    <w:p w:rsidR="000371ED" w:rsidRPr="000371ED" w:rsidRDefault="000371ED" w:rsidP="000371ED">
      <w:pPr>
        <w:spacing w:after="150" w:line="240" w:lineRule="auto"/>
        <w:ind w:firstLine="450"/>
        <w:jc w:val="both"/>
        <w:rPr>
          <w:rFonts w:ascii="Times New Roman" w:eastAsia="Times New Roman" w:hAnsi="Times New Roman" w:cs="Times New Roman"/>
          <w:sz w:val="24"/>
          <w:szCs w:val="24"/>
          <w:lang w:eastAsia="uk-UA"/>
        </w:rPr>
      </w:pPr>
      <w:bookmarkStart w:id="146" w:name="n57"/>
      <w:bookmarkEnd w:id="146"/>
      <w:r w:rsidRPr="000371ED">
        <w:rPr>
          <w:rFonts w:ascii="Times New Roman" w:eastAsia="Times New Roman" w:hAnsi="Times New Roman" w:cs="Times New Roman"/>
          <w:sz w:val="24"/>
          <w:szCs w:val="24"/>
          <w:lang w:eastAsia="uk-UA"/>
        </w:rPr>
        <w:t>1. </w:t>
      </w:r>
      <w:hyperlink r:id="rId156" w:tgtFrame="_blank" w:history="1">
        <w:r w:rsidRPr="000371ED">
          <w:rPr>
            <w:rFonts w:ascii="Times New Roman" w:eastAsia="Times New Roman" w:hAnsi="Times New Roman" w:cs="Times New Roman"/>
            <w:color w:val="000099"/>
            <w:sz w:val="24"/>
            <w:szCs w:val="24"/>
            <w:u w:val="single"/>
            <w:lang w:eastAsia="uk-UA"/>
          </w:rPr>
          <w:t>Постанова Кабінету Міністрів України від 28 липня 2004 р. № 959</w:t>
        </w:r>
      </w:hyperlink>
      <w:r w:rsidRPr="000371ED">
        <w:rPr>
          <w:rFonts w:ascii="Times New Roman" w:eastAsia="Times New Roman" w:hAnsi="Times New Roman" w:cs="Times New Roman"/>
          <w:sz w:val="24"/>
          <w:szCs w:val="24"/>
          <w:lang w:eastAsia="uk-UA"/>
        </w:rPr>
        <w:t> “Про затвердження Порядку використання коштів державного бюджету, що спрямовуються на часткову компенсацію вартості складної сільськогосподарської техніки вітчизняного виробництва” (Офіційний вісник України, 2004 р., № 30, ст. 2012).</w:t>
      </w:r>
    </w:p>
    <w:p w:rsidR="000371ED" w:rsidRPr="000371ED" w:rsidRDefault="000371ED" w:rsidP="000371ED">
      <w:pPr>
        <w:spacing w:after="150" w:line="240" w:lineRule="auto"/>
        <w:ind w:firstLine="450"/>
        <w:jc w:val="both"/>
        <w:rPr>
          <w:rFonts w:ascii="Times New Roman" w:eastAsia="Times New Roman" w:hAnsi="Times New Roman" w:cs="Times New Roman"/>
          <w:sz w:val="24"/>
          <w:szCs w:val="24"/>
          <w:lang w:eastAsia="uk-UA"/>
        </w:rPr>
      </w:pPr>
      <w:bookmarkStart w:id="147" w:name="n58"/>
      <w:bookmarkEnd w:id="147"/>
      <w:r w:rsidRPr="000371ED">
        <w:rPr>
          <w:rFonts w:ascii="Times New Roman" w:eastAsia="Times New Roman" w:hAnsi="Times New Roman" w:cs="Times New Roman"/>
          <w:sz w:val="24"/>
          <w:szCs w:val="24"/>
          <w:lang w:eastAsia="uk-UA"/>
        </w:rPr>
        <w:t>2. </w:t>
      </w:r>
      <w:hyperlink r:id="rId157" w:tgtFrame="_blank" w:history="1">
        <w:r w:rsidRPr="000371ED">
          <w:rPr>
            <w:rFonts w:ascii="Times New Roman" w:eastAsia="Times New Roman" w:hAnsi="Times New Roman" w:cs="Times New Roman"/>
            <w:color w:val="000099"/>
            <w:sz w:val="24"/>
            <w:szCs w:val="24"/>
            <w:u w:val="single"/>
            <w:lang w:eastAsia="uk-UA"/>
          </w:rPr>
          <w:t>Постанова Кабінету Міністрів України від 21 січня 2005 p. № 71</w:t>
        </w:r>
      </w:hyperlink>
      <w:r w:rsidRPr="000371ED">
        <w:rPr>
          <w:rFonts w:ascii="Times New Roman" w:eastAsia="Times New Roman" w:hAnsi="Times New Roman" w:cs="Times New Roman"/>
          <w:sz w:val="24"/>
          <w:szCs w:val="24"/>
          <w:lang w:eastAsia="uk-UA"/>
        </w:rPr>
        <w:t> “Про внесення змін до Порядку використання коштів державного бюджету, що спрямовуються на часткову компенсацію вартості складної сільськогосподарської техніки вітчизняного виробництва” (Офіційний вісник України, 2005 p., № 4, ст. 208).</w:t>
      </w:r>
    </w:p>
    <w:p w:rsidR="000371ED" w:rsidRPr="000371ED" w:rsidRDefault="000371ED" w:rsidP="000371ED">
      <w:pPr>
        <w:spacing w:after="150" w:line="240" w:lineRule="auto"/>
        <w:ind w:firstLine="450"/>
        <w:jc w:val="both"/>
        <w:rPr>
          <w:rFonts w:ascii="Times New Roman" w:eastAsia="Times New Roman" w:hAnsi="Times New Roman" w:cs="Times New Roman"/>
          <w:sz w:val="24"/>
          <w:szCs w:val="24"/>
          <w:lang w:eastAsia="uk-UA"/>
        </w:rPr>
      </w:pPr>
      <w:bookmarkStart w:id="148" w:name="n59"/>
      <w:bookmarkEnd w:id="148"/>
      <w:r w:rsidRPr="000371ED">
        <w:rPr>
          <w:rFonts w:ascii="Times New Roman" w:eastAsia="Times New Roman" w:hAnsi="Times New Roman" w:cs="Times New Roman"/>
          <w:sz w:val="24"/>
          <w:szCs w:val="24"/>
          <w:lang w:eastAsia="uk-UA"/>
        </w:rPr>
        <w:t>3. </w:t>
      </w:r>
      <w:hyperlink r:id="rId158" w:tgtFrame="_blank" w:history="1">
        <w:r w:rsidRPr="000371ED">
          <w:rPr>
            <w:rFonts w:ascii="Times New Roman" w:eastAsia="Times New Roman" w:hAnsi="Times New Roman" w:cs="Times New Roman"/>
            <w:color w:val="000099"/>
            <w:sz w:val="24"/>
            <w:szCs w:val="24"/>
            <w:u w:val="single"/>
            <w:lang w:eastAsia="uk-UA"/>
          </w:rPr>
          <w:t>Постанова Кабінету Міністрів України від 1 березня 2007 p. № 321</w:t>
        </w:r>
      </w:hyperlink>
      <w:r w:rsidRPr="000371ED">
        <w:rPr>
          <w:rFonts w:ascii="Times New Roman" w:eastAsia="Times New Roman" w:hAnsi="Times New Roman" w:cs="Times New Roman"/>
          <w:sz w:val="24"/>
          <w:szCs w:val="24"/>
          <w:lang w:eastAsia="uk-UA"/>
        </w:rPr>
        <w:t> “Про внесення змін до Порядку використання коштів державного бюджету, що спрямовуються на часткову компенсацію вартості складної сільськогосподарської техніки вітчизняного виробництва” (Офіційний вісник України, 2007 p., № 16, ст. 604).</w:t>
      </w:r>
    </w:p>
    <w:p w:rsidR="000371ED" w:rsidRPr="000371ED" w:rsidRDefault="000371ED" w:rsidP="000371ED">
      <w:pPr>
        <w:spacing w:after="150" w:line="240" w:lineRule="auto"/>
        <w:ind w:firstLine="450"/>
        <w:jc w:val="both"/>
        <w:rPr>
          <w:rFonts w:ascii="Times New Roman" w:eastAsia="Times New Roman" w:hAnsi="Times New Roman" w:cs="Times New Roman"/>
          <w:sz w:val="24"/>
          <w:szCs w:val="24"/>
          <w:lang w:eastAsia="uk-UA"/>
        </w:rPr>
      </w:pPr>
      <w:bookmarkStart w:id="149" w:name="n60"/>
      <w:bookmarkEnd w:id="149"/>
      <w:r w:rsidRPr="000371ED">
        <w:rPr>
          <w:rFonts w:ascii="Times New Roman" w:eastAsia="Times New Roman" w:hAnsi="Times New Roman" w:cs="Times New Roman"/>
          <w:sz w:val="24"/>
          <w:szCs w:val="24"/>
          <w:lang w:eastAsia="uk-UA"/>
        </w:rPr>
        <w:t>4. </w:t>
      </w:r>
      <w:hyperlink r:id="rId159" w:tgtFrame="_blank" w:history="1">
        <w:r w:rsidRPr="000371ED">
          <w:rPr>
            <w:rFonts w:ascii="Times New Roman" w:eastAsia="Times New Roman" w:hAnsi="Times New Roman" w:cs="Times New Roman"/>
            <w:color w:val="000099"/>
            <w:sz w:val="24"/>
            <w:szCs w:val="24"/>
            <w:u w:val="single"/>
            <w:lang w:eastAsia="uk-UA"/>
          </w:rPr>
          <w:t>Постанова Кабінету Міністрів України від 20 червня 2007 p. № 849</w:t>
        </w:r>
      </w:hyperlink>
      <w:r w:rsidRPr="000371ED">
        <w:rPr>
          <w:rFonts w:ascii="Times New Roman" w:eastAsia="Times New Roman" w:hAnsi="Times New Roman" w:cs="Times New Roman"/>
          <w:sz w:val="24"/>
          <w:szCs w:val="24"/>
          <w:lang w:eastAsia="uk-UA"/>
        </w:rPr>
        <w:t> “Про доповнення пункту 8 Порядку використання коштів державного бюджету, що спрямовуються на часткову компенсацію вартості складної сільськогосподарської техніки вітчизняного виробництва” (Офіційний вісник України, 2007 p., № 46, ст. 1886).</w:t>
      </w:r>
    </w:p>
    <w:p w:rsidR="000371ED" w:rsidRPr="000371ED" w:rsidRDefault="000371ED" w:rsidP="000371ED">
      <w:pPr>
        <w:spacing w:after="150" w:line="240" w:lineRule="auto"/>
        <w:ind w:firstLine="450"/>
        <w:jc w:val="both"/>
        <w:rPr>
          <w:rFonts w:ascii="Times New Roman" w:eastAsia="Times New Roman" w:hAnsi="Times New Roman" w:cs="Times New Roman"/>
          <w:sz w:val="24"/>
          <w:szCs w:val="24"/>
          <w:lang w:eastAsia="uk-UA"/>
        </w:rPr>
      </w:pPr>
      <w:bookmarkStart w:id="150" w:name="n61"/>
      <w:bookmarkEnd w:id="150"/>
      <w:r w:rsidRPr="000371ED">
        <w:rPr>
          <w:rFonts w:ascii="Times New Roman" w:eastAsia="Times New Roman" w:hAnsi="Times New Roman" w:cs="Times New Roman"/>
          <w:sz w:val="24"/>
          <w:szCs w:val="24"/>
          <w:lang w:eastAsia="uk-UA"/>
        </w:rPr>
        <w:t>5. </w:t>
      </w:r>
      <w:hyperlink r:id="rId160" w:tgtFrame="_blank" w:history="1">
        <w:r w:rsidRPr="000371ED">
          <w:rPr>
            <w:rFonts w:ascii="Times New Roman" w:eastAsia="Times New Roman" w:hAnsi="Times New Roman" w:cs="Times New Roman"/>
            <w:color w:val="000099"/>
            <w:sz w:val="24"/>
            <w:szCs w:val="24"/>
            <w:u w:val="single"/>
            <w:lang w:eastAsia="uk-UA"/>
          </w:rPr>
          <w:t>Постанова Кабінету Міністрів України від 11 вересня 2007 p. № 1115</w:t>
        </w:r>
      </w:hyperlink>
      <w:r w:rsidRPr="000371ED">
        <w:rPr>
          <w:rFonts w:ascii="Times New Roman" w:eastAsia="Times New Roman" w:hAnsi="Times New Roman" w:cs="Times New Roman"/>
          <w:sz w:val="24"/>
          <w:szCs w:val="24"/>
          <w:lang w:eastAsia="uk-UA"/>
        </w:rPr>
        <w:t> “Про внесення змін до пункту 8</w:t>
      </w:r>
      <w:r w:rsidRPr="000371ED">
        <w:rPr>
          <w:rFonts w:ascii="Times New Roman" w:eastAsia="Times New Roman" w:hAnsi="Times New Roman" w:cs="Times New Roman"/>
          <w:b/>
          <w:bCs/>
          <w:sz w:val="2"/>
          <w:szCs w:val="2"/>
          <w:vertAlign w:val="superscript"/>
          <w:lang w:eastAsia="uk-UA"/>
        </w:rPr>
        <w:t>-</w:t>
      </w:r>
      <w:r w:rsidRPr="000371ED">
        <w:rPr>
          <w:rFonts w:ascii="Times New Roman" w:eastAsia="Times New Roman" w:hAnsi="Times New Roman" w:cs="Times New Roman"/>
          <w:b/>
          <w:bCs/>
          <w:sz w:val="16"/>
          <w:szCs w:val="16"/>
          <w:vertAlign w:val="superscript"/>
          <w:lang w:eastAsia="uk-UA"/>
        </w:rPr>
        <w:t>1</w:t>
      </w:r>
      <w:r w:rsidRPr="000371ED">
        <w:rPr>
          <w:rFonts w:ascii="Times New Roman" w:eastAsia="Times New Roman" w:hAnsi="Times New Roman" w:cs="Times New Roman"/>
          <w:sz w:val="24"/>
          <w:szCs w:val="24"/>
          <w:lang w:eastAsia="uk-UA"/>
        </w:rPr>
        <w:t> Порядку використання коштів державного бюджету, що спрямовуються на часткову компенсацію вартості складної сільськогосподарської техніки вітчизняного виробництва” (Офіційний вісник України, 2007 p., № 69, ст. 2630).</w:t>
      </w:r>
    </w:p>
    <w:p w:rsidR="000371ED" w:rsidRPr="000371ED" w:rsidRDefault="000371ED" w:rsidP="000371ED">
      <w:pPr>
        <w:spacing w:after="150" w:line="240" w:lineRule="auto"/>
        <w:ind w:firstLine="450"/>
        <w:jc w:val="both"/>
        <w:rPr>
          <w:rFonts w:ascii="Times New Roman" w:eastAsia="Times New Roman" w:hAnsi="Times New Roman" w:cs="Times New Roman"/>
          <w:sz w:val="24"/>
          <w:szCs w:val="24"/>
          <w:lang w:eastAsia="uk-UA"/>
        </w:rPr>
      </w:pPr>
      <w:bookmarkStart w:id="151" w:name="n62"/>
      <w:bookmarkEnd w:id="151"/>
      <w:r w:rsidRPr="000371ED">
        <w:rPr>
          <w:rFonts w:ascii="Times New Roman" w:eastAsia="Times New Roman" w:hAnsi="Times New Roman" w:cs="Times New Roman"/>
          <w:sz w:val="24"/>
          <w:szCs w:val="24"/>
          <w:lang w:eastAsia="uk-UA"/>
        </w:rPr>
        <w:lastRenderedPageBreak/>
        <w:t>6. </w:t>
      </w:r>
      <w:hyperlink r:id="rId161" w:tgtFrame="_blank" w:history="1">
        <w:r w:rsidRPr="000371ED">
          <w:rPr>
            <w:rFonts w:ascii="Times New Roman" w:eastAsia="Times New Roman" w:hAnsi="Times New Roman" w:cs="Times New Roman"/>
            <w:color w:val="000099"/>
            <w:sz w:val="24"/>
            <w:szCs w:val="24"/>
            <w:u w:val="single"/>
            <w:lang w:eastAsia="uk-UA"/>
          </w:rPr>
          <w:t>Постанова Кабінету Міністрів України від 27 лютого 2008 p. № 109</w:t>
        </w:r>
      </w:hyperlink>
      <w:r w:rsidRPr="000371ED">
        <w:rPr>
          <w:rFonts w:ascii="Times New Roman" w:eastAsia="Times New Roman" w:hAnsi="Times New Roman" w:cs="Times New Roman"/>
          <w:sz w:val="24"/>
          <w:szCs w:val="24"/>
          <w:lang w:eastAsia="uk-UA"/>
        </w:rPr>
        <w:t> “Про внесення змін до Порядку використання коштів державного бюджету, що спрямовуються на часткову компенсацію вартості складної сільськогосподарської техніки вітчизняного виробництва” (Офіційний вісник України, 2008 p., № 17, ст. 443).</w:t>
      </w:r>
    </w:p>
    <w:p w:rsidR="000371ED" w:rsidRPr="000371ED" w:rsidRDefault="000371ED" w:rsidP="000371ED">
      <w:pPr>
        <w:spacing w:after="150" w:line="240" w:lineRule="auto"/>
        <w:ind w:firstLine="450"/>
        <w:jc w:val="both"/>
        <w:rPr>
          <w:rFonts w:ascii="Times New Roman" w:eastAsia="Times New Roman" w:hAnsi="Times New Roman" w:cs="Times New Roman"/>
          <w:sz w:val="24"/>
          <w:szCs w:val="24"/>
          <w:lang w:eastAsia="uk-UA"/>
        </w:rPr>
      </w:pPr>
      <w:bookmarkStart w:id="152" w:name="n63"/>
      <w:bookmarkEnd w:id="152"/>
      <w:r w:rsidRPr="000371ED">
        <w:rPr>
          <w:rFonts w:ascii="Times New Roman" w:eastAsia="Times New Roman" w:hAnsi="Times New Roman" w:cs="Times New Roman"/>
          <w:sz w:val="24"/>
          <w:szCs w:val="24"/>
          <w:lang w:eastAsia="uk-UA"/>
        </w:rPr>
        <w:t>7. </w:t>
      </w:r>
      <w:hyperlink r:id="rId162" w:tgtFrame="_blank" w:history="1">
        <w:r w:rsidRPr="000371ED">
          <w:rPr>
            <w:rFonts w:ascii="Times New Roman" w:eastAsia="Times New Roman" w:hAnsi="Times New Roman" w:cs="Times New Roman"/>
            <w:color w:val="000099"/>
            <w:sz w:val="24"/>
            <w:szCs w:val="24"/>
            <w:u w:val="single"/>
            <w:lang w:eastAsia="uk-UA"/>
          </w:rPr>
          <w:t>Пункт 1</w:t>
        </w:r>
      </w:hyperlink>
      <w:r w:rsidRPr="000371ED">
        <w:rPr>
          <w:rFonts w:ascii="Times New Roman" w:eastAsia="Times New Roman" w:hAnsi="Times New Roman" w:cs="Times New Roman"/>
          <w:sz w:val="24"/>
          <w:szCs w:val="24"/>
          <w:lang w:eastAsia="uk-UA"/>
        </w:rPr>
        <w:t> змін, що вносяться до постанов Кабінету Міністрів України з питань фінансової підтримки підприємств агропромислового комплексу, затверджених постановою Кабінету Міністрів України від 27 серпня 2008 р. № 763 (Офіційний вісник України, 2008 p., № 66, ст. 2218).</w:t>
      </w:r>
    </w:p>
    <w:p w:rsidR="000371ED" w:rsidRPr="000371ED" w:rsidRDefault="000371ED" w:rsidP="000371ED">
      <w:pPr>
        <w:spacing w:after="150" w:line="240" w:lineRule="auto"/>
        <w:ind w:firstLine="450"/>
        <w:jc w:val="both"/>
        <w:rPr>
          <w:rFonts w:ascii="Times New Roman" w:eastAsia="Times New Roman" w:hAnsi="Times New Roman" w:cs="Times New Roman"/>
          <w:sz w:val="24"/>
          <w:szCs w:val="24"/>
          <w:lang w:eastAsia="uk-UA"/>
        </w:rPr>
      </w:pPr>
      <w:bookmarkStart w:id="153" w:name="n64"/>
      <w:bookmarkEnd w:id="153"/>
      <w:r w:rsidRPr="000371ED">
        <w:rPr>
          <w:rFonts w:ascii="Times New Roman" w:eastAsia="Times New Roman" w:hAnsi="Times New Roman" w:cs="Times New Roman"/>
          <w:sz w:val="24"/>
          <w:szCs w:val="24"/>
          <w:lang w:eastAsia="uk-UA"/>
        </w:rPr>
        <w:t>8. </w:t>
      </w:r>
      <w:hyperlink r:id="rId163" w:tgtFrame="_blank" w:history="1">
        <w:r w:rsidRPr="000371ED">
          <w:rPr>
            <w:rFonts w:ascii="Times New Roman" w:eastAsia="Times New Roman" w:hAnsi="Times New Roman" w:cs="Times New Roman"/>
            <w:color w:val="000099"/>
            <w:sz w:val="24"/>
            <w:szCs w:val="24"/>
            <w:u w:val="single"/>
            <w:lang w:eastAsia="uk-UA"/>
          </w:rPr>
          <w:t>Пункт 2</w:t>
        </w:r>
      </w:hyperlink>
      <w:r w:rsidRPr="000371ED">
        <w:rPr>
          <w:rFonts w:ascii="Times New Roman" w:eastAsia="Times New Roman" w:hAnsi="Times New Roman" w:cs="Times New Roman"/>
          <w:sz w:val="24"/>
          <w:szCs w:val="24"/>
          <w:lang w:eastAsia="uk-UA"/>
        </w:rPr>
        <w:t> змін, що вносяться до постанов Кабінету Міністрів України з питань фінансової підтримки підприємств агропромислового комплексу, затверджених постановою Кабінету Міністрів України від 3 вересня 2009 р. № 953 (Офіційний вісник України, 2009 р., № 69, ст. 2381).</w:t>
      </w:r>
    </w:p>
    <w:p w:rsidR="000371ED" w:rsidRPr="000371ED" w:rsidRDefault="000371ED" w:rsidP="000371ED">
      <w:pPr>
        <w:spacing w:after="150" w:line="240" w:lineRule="auto"/>
        <w:ind w:firstLine="450"/>
        <w:jc w:val="both"/>
        <w:rPr>
          <w:rFonts w:ascii="Times New Roman" w:eastAsia="Times New Roman" w:hAnsi="Times New Roman" w:cs="Times New Roman"/>
          <w:sz w:val="24"/>
          <w:szCs w:val="24"/>
          <w:lang w:eastAsia="uk-UA"/>
        </w:rPr>
      </w:pPr>
      <w:bookmarkStart w:id="154" w:name="n65"/>
      <w:bookmarkEnd w:id="154"/>
      <w:r w:rsidRPr="000371ED">
        <w:rPr>
          <w:rFonts w:ascii="Times New Roman" w:eastAsia="Times New Roman" w:hAnsi="Times New Roman" w:cs="Times New Roman"/>
          <w:sz w:val="24"/>
          <w:szCs w:val="24"/>
          <w:lang w:eastAsia="uk-UA"/>
        </w:rPr>
        <w:t>9. </w:t>
      </w:r>
      <w:hyperlink r:id="rId164" w:tgtFrame="_blank" w:history="1">
        <w:r w:rsidRPr="000371ED">
          <w:rPr>
            <w:rFonts w:ascii="Times New Roman" w:eastAsia="Times New Roman" w:hAnsi="Times New Roman" w:cs="Times New Roman"/>
            <w:color w:val="000099"/>
            <w:sz w:val="24"/>
            <w:szCs w:val="24"/>
            <w:u w:val="single"/>
            <w:lang w:eastAsia="uk-UA"/>
          </w:rPr>
          <w:t>Постанова Кабінету Міністрів України від 28 липня 2010 р. № 647</w:t>
        </w:r>
      </w:hyperlink>
      <w:r w:rsidRPr="000371ED">
        <w:rPr>
          <w:rFonts w:ascii="Times New Roman" w:eastAsia="Times New Roman" w:hAnsi="Times New Roman" w:cs="Times New Roman"/>
          <w:sz w:val="24"/>
          <w:szCs w:val="24"/>
          <w:lang w:eastAsia="uk-UA"/>
        </w:rPr>
        <w:t> “Про затвердження Порядку використання коштів, передбачених у державному бюджеті для часткової компенсації вартості складної сільськогосподарської техніки вітчизняного виробництва” (Офіційний вісник України, 2010 р., № 58, ст. 2003).</w:t>
      </w:r>
    </w:p>
    <w:p w:rsidR="000371ED" w:rsidRPr="000371ED" w:rsidRDefault="000371ED" w:rsidP="000371ED">
      <w:pPr>
        <w:spacing w:after="150" w:line="240" w:lineRule="auto"/>
        <w:ind w:firstLine="450"/>
        <w:jc w:val="both"/>
        <w:rPr>
          <w:rFonts w:ascii="Times New Roman" w:eastAsia="Times New Roman" w:hAnsi="Times New Roman" w:cs="Times New Roman"/>
          <w:sz w:val="24"/>
          <w:szCs w:val="24"/>
          <w:lang w:eastAsia="uk-UA"/>
        </w:rPr>
      </w:pPr>
      <w:bookmarkStart w:id="155" w:name="n66"/>
      <w:bookmarkEnd w:id="155"/>
      <w:r w:rsidRPr="000371ED">
        <w:rPr>
          <w:rFonts w:ascii="Times New Roman" w:eastAsia="Times New Roman" w:hAnsi="Times New Roman" w:cs="Times New Roman"/>
          <w:sz w:val="24"/>
          <w:szCs w:val="24"/>
          <w:lang w:eastAsia="uk-UA"/>
        </w:rPr>
        <w:t>10. </w:t>
      </w:r>
      <w:hyperlink r:id="rId165" w:tgtFrame="_blank" w:history="1">
        <w:r w:rsidRPr="000371ED">
          <w:rPr>
            <w:rFonts w:ascii="Times New Roman" w:eastAsia="Times New Roman" w:hAnsi="Times New Roman" w:cs="Times New Roman"/>
            <w:color w:val="000099"/>
            <w:sz w:val="24"/>
            <w:szCs w:val="24"/>
            <w:u w:val="single"/>
            <w:lang w:eastAsia="uk-UA"/>
          </w:rPr>
          <w:t>Пункт 12</w:t>
        </w:r>
      </w:hyperlink>
      <w:r w:rsidRPr="000371ED">
        <w:rPr>
          <w:rFonts w:ascii="Times New Roman" w:eastAsia="Times New Roman" w:hAnsi="Times New Roman" w:cs="Times New Roman"/>
          <w:sz w:val="24"/>
          <w:szCs w:val="24"/>
          <w:lang w:eastAsia="uk-UA"/>
        </w:rPr>
        <w:t> змін, що вносяться до постанов Кабінету Міністрів України з питань використання коштів, передбачених у державному бюджеті для підтримки розвитку підприємств агропромислового комплексу, затверджених постановою Кабінету Міністрів України від 7 лютого 2011 р. № 96 (Офіційний вісник України, 2011 p., № 11, ст. 486).</w:t>
      </w:r>
    </w:p>
    <w:p w:rsidR="000371ED" w:rsidRPr="000371ED" w:rsidRDefault="000371ED" w:rsidP="000371ED">
      <w:pPr>
        <w:spacing w:after="150" w:line="240" w:lineRule="auto"/>
        <w:ind w:firstLine="450"/>
        <w:jc w:val="both"/>
        <w:rPr>
          <w:rFonts w:ascii="Times New Roman" w:eastAsia="Times New Roman" w:hAnsi="Times New Roman" w:cs="Times New Roman"/>
          <w:sz w:val="24"/>
          <w:szCs w:val="24"/>
          <w:lang w:eastAsia="uk-UA"/>
        </w:rPr>
      </w:pPr>
      <w:bookmarkStart w:id="156" w:name="n67"/>
      <w:bookmarkEnd w:id="156"/>
      <w:r w:rsidRPr="000371ED">
        <w:rPr>
          <w:rFonts w:ascii="Times New Roman" w:eastAsia="Times New Roman" w:hAnsi="Times New Roman" w:cs="Times New Roman"/>
          <w:sz w:val="24"/>
          <w:szCs w:val="24"/>
          <w:lang w:eastAsia="uk-UA"/>
        </w:rPr>
        <w:t>11. </w:t>
      </w:r>
      <w:hyperlink r:id="rId166" w:tgtFrame="_blank" w:history="1">
        <w:r w:rsidRPr="000371ED">
          <w:rPr>
            <w:rFonts w:ascii="Times New Roman" w:eastAsia="Times New Roman" w:hAnsi="Times New Roman" w:cs="Times New Roman"/>
            <w:color w:val="000099"/>
            <w:sz w:val="24"/>
            <w:szCs w:val="24"/>
            <w:u w:val="single"/>
            <w:lang w:eastAsia="uk-UA"/>
          </w:rPr>
          <w:t>Пункт 21</w:t>
        </w:r>
      </w:hyperlink>
      <w:r w:rsidRPr="000371ED">
        <w:rPr>
          <w:rFonts w:ascii="Times New Roman" w:eastAsia="Times New Roman" w:hAnsi="Times New Roman" w:cs="Times New Roman"/>
          <w:sz w:val="24"/>
          <w:szCs w:val="24"/>
          <w:lang w:eastAsia="uk-UA"/>
        </w:rPr>
        <w:t> змін, що вносяться до актів Кабінету Міністрів України, затверджених постановою Кабінету Міністрів України від 7 вересня 2011 р. № 968 “Питання Державної фінансової інспекції” (Офіційний вісник України, 2011 p., № 71, ст. 2684).</w:t>
      </w:r>
    </w:p>
    <w:p w:rsidR="000371ED" w:rsidRPr="000371ED" w:rsidRDefault="000371ED" w:rsidP="000371ED">
      <w:pPr>
        <w:spacing w:after="150" w:line="240" w:lineRule="auto"/>
        <w:ind w:firstLine="450"/>
        <w:jc w:val="both"/>
        <w:rPr>
          <w:rFonts w:ascii="Times New Roman" w:eastAsia="Times New Roman" w:hAnsi="Times New Roman" w:cs="Times New Roman"/>
          <w:sz w:val="24"/>
          <w:szCs w:val="24"/>
          <w:lang w:eastAsia="uk-UA"/>
        </w:rPr>
      </w:pPr>
      <w:bookmarkStart w:id="157" w:name="n68"/>
      <w:bookmarkEnd w:id="157"/>
      <w:r w:rsidRPr="000371ED">
        <w:rPr>
          <w:rFonts w:ascii="Times New Roman" w:eastAsia="Times New Roman" w:hAnsi="Times New Roman" w:cs="Times New Roman"/>
          <w:sz w:val="24"/>
          <w:szCs w:val="24"/>
          <w:lang w:eastAsia="uk-UA"/>
        </w:rPr>
        <w:t>12. </w:t>
      </w:r>
      <w:hyperlink r:id="rId167" w:anchor="n41" w:tgtFrame="_blank" w:history="1">
        <w:r w:rsidRPr="000371ED">
          <w:rPr>
            <w:rFonts w:ascii="Times New Roman" w:eastAsia="Times New Roman" w:hAnsi="Times New Roman" w:cs="Times New Roman"/>
            <w:color w:val="000099"/>
            <w:sz w:val="24"/>
            <w:szCs w:val="24"/>
            <w:u w:val="single"/>
            <w:lang w:eastAsia="uk-UA"/>
          </w:rPr>
          <w:t>Пункт 4</w:t>
        </w:r>
      </w:hyperlink>
      <w:r w:rsidRPr="000371ED">
        <w:rPr>
          <w:rFonts w:ascii="Times New Roman" w:eastAsia="Times New Roman" w:hAnsi="Times New Roman" w:cs="Times New Roman"/>
          <w:sz w:val="24"/>
          <w:szCs w:val="24"/>
          <w:lang w:eastAsia="uk-UA"/>
        </w:rPr>
        <w:t> змін, що вносяться до постанов Кабінету Міністрів України, затверджених постановою Кабінету Міністрів України від 31 травня 2012 р. № 508 “Про затвердження нового складу Міжвідомчої експертної ради з питань визначення пріоритетів у виробництві нової техніки та обладнання для сільськогосподарських товаровиробників та внесення змін до деяких постанов Кабінету Міністрів України” (Офіційний вісник України, 2012 p., № 43, ст. 1671).</w:t>
      </w:r>
    </w:p>
    <w:p w:rsidR="000371ED" w:rsidRPr="000371ED" w:rsidRDefault="000371ED" w:rsidP="000371ED">
      <w:pPr>
        <w:spacing w:after="150" w:line="240" w:lineRule="auto"/>
        <w:ind w:firstLine="450"/>
        <w:jc w:val="both"/>
        <w:rPr>
          <w:rFonts w:ascii="Times New Roman" w:eastAsia="Times New Roman" w:hAnsi="Times New Roman" w:cs="Times New Roman"/>
          <w:sz w:val="24"/>
          <w:szCs w:val="24"/>
          <w:lang w:eastAsia="uk-UA"/>
        </w:rPr>
      </w:pPr>
      <w:bookmarkStart w:id="158" w:name="n69"/>
      <w:bookmarkEnd w:id="158"/>
      <w:r w:rsidRPr="000371ED">
        <w:rPr>
          <w:rFonts w:ascii="Times New Roman" w:eastAsia="Times New Roman" w:hAnsi="Times New Roman" w:cs="Times New Roman"/>
          <w:sz w:val="24"/>
          <w:szCs w:val="24"/>
          <w:lang w:eastAsia="uk-UA"/>
        </w:rPr>
        <w:t>13. </w:t>
      </w:r>
      <w:hyperlink r:id="rId168" w:anchor="n169" w:tgtFrame="_blank" w:history="1">
        <w:r w:rsidRPr="000371ED">
          <w:rPr>
            <w:rFonts w:ascii="Times New Roman" w:eastAsia="Times New Roman" w:hAnsi="Times New Roman" w:cs="Times New Roman"/>
            <w:color w:val="000099"/>
            <w:sz w:val="24"/>
            <w:szCs w:val="24"/>
            <w:u w:val="single"/>
            <w:lang w:eastAsia="uk-UA"/>
          </w:rPr>
          <w:t>Пункт 4</w:t>
        </w:r>
      </w:hyperlink>
      <w:r w:rsidRPr="000371ED">
        <w:rPr>
          <w:rFonts w:ascii="Times New Roman" w:eastAsia="Times New Roman" w:hAnsi="Times New Roman" w:cs="Times New Roman"/>
          <w:sz w:val="24"/>
          <w:szCs w:val="24"/>
          <w:lang w:eastAsia="uk-UA"/>
        </w:rPr>
        <w:t> змін, що вносяться до актів Кабінету Міністрів України, затверджених постановою Кабінету Міністрів України від 13 березня 2013 р. № 180 “Про ліквідацію деяких консультативних, дорадчих та інших допоміжних органів, утворених Кабінетом Міністрів України” (Офіційний вісник України, 2013 p., № 23, ст. 781).</w:t>
      </w:r>
    </w:p>
    <w:p w:rsidR="000371ED" w:rsidRPr="000371ED" w:rsidRDefault="000371ED" w:rsidP="000371ED">
      <w:pPr>
        <w:spacing w:after="150" w:line="240" w:lineRule="auto"/>
        <w:ind w:firstLine="450"/>
        <w:jc w:val="both"/>
        <w:rPr>
          <w:rFonts w:ascii="Times New Roman" w:eastAsia="Times New Roman" w:hAnsi="Times New Roman" w:cs="Times New Roman"/>
          <w:sz w:val="24"/>
          <w:szCs w:val="24"/>
          <w:lang w:eastAsia="uk-UA"/>
        </w:rPr>
      </w:pPr>
      <w:bookmarkStart w:id="159" w:name="n70"/>
      <w:bookmarkEnd w:id="159"/>
      <w:r w:rsidRPr="000371ED">
        <w:rPr>
          <w:rFonts w:ascii="Times New Roman" w:eastAsia="Times New Roman" w:hAnsi="Times New Roman" w:cs="Times New Roman"/>
          <w:sz w:val="24"/>
          <w:szCs w:val="24"/>
          <w:lang w:eastAsia="uk-UA"/>
        </w:rPr>
        <w:t>14. </w:t>
      </w:r>
      <w:hyperlink r:id="rId169" w:anchor="n40" w:tgtFrame="_blank" w:history="1">
        <w:r w:rsidRPr="000371ED">
          <w:rPr>
            <w:rFonts w:ascii="Times New Roman" w:eastAsia="Times New Roman" w:hAnsi="Times New Roman" w:cs="Times New Roman"/>
            <w:color w:val="000099"/>
            <w:sz w:val="24"/>
            <w:szCs w:val="24"/>
            <w:u w:val="single"/>
            <w:lang w:eastAsia="uk-UA"/>
          </w:rPr>
          <w:t>Пункт 10</w:t>
        </w:r>
      </w:hyperlink>
      <w:r w:rsidRPr="000371ED">
        <w:rPr>
          <w:rFonts w:ascii="Times New Roman" w:eastAsia="Times New Roman" w:hAnsi="Times New Roman" w:cs="Times New Roman"/>
          <w:sz w:val="24"/>
          <w:szCs w:val="24"/>
          <w:lang w:eastAsia="uk-UA"/>
        </w:rPr>
        <w:t> змін, що вносяться до актів Кабінету Міністрів України, затверджених постановою Кабінету Міністрів України від 14 грудня 2016 р. № 950 (Офіційний вісник України, 2016 p., № 100, ст. 3261).</w:t>
      </w:r>
    </w:p>
    <w:p w:rsidR="000371ED" w:rsidRPr="000371ED" w:rsidRDefault="000371ED" w:rsidP="000371ED">
      <w:pPr>
        <w:spacing w:after="0" w:line="240" w:lineRule="auto"/>
        <w:rPr>
          <w:rFonts w:ascii="Times New Roman" w:eastAsia="Times New Roman" w:hAnsi="Times New Roman" w:cs="Times New Roman"/>
          <w:sz w:val="24"/>
          <w:szCs w:val="24"/>
          <w:lang w:eastAsia="uk-UA"/>
        </w:rPr>
      </w:pPr>
      <w:r w:rsidRPr="000371ED">
        <w:rPr>
          <w:rFonts w:ascii="Times New Roman" w:eastAsia="Times New Roman" w:hAnsi="Times New Roman" w:cs="Times New Roman"/>
          <w:sz w:val="24"/>
          <w:szCs w:val="24"/>
          <w:lang w:eastAsia="uk-UA"/>
        </w:rPr>
        <w:pict>
          <v:rect id="_x0000_i1027" style="width:0;height:0" o:hrstd="t" o:hrnoshade="t" o:hr="t" fillcolor="black" stroked="f"/>
        </w:pict>
      </w:r>
    </w:p>
    <w:p w:rsidR="000371ED" w:rsidRPr="000371ED" w:rsidRDefault="000371ED" w:rsidP="000371ED">
      <w:pPr>
        <w:shd w:val="clear" w:color="auto" w:fill="F9F9F9"/>
        <w:spacing w:after="100" w:afterAutospacing="1" w:line="240" w:lineRule="auto"/>
        <w:jc w:val="center"/>
        <w:outlineLvl w:val="3"/>
        <w:rPr>
          <w:rFonts w:ascii="Arial" w:eastAsia="Times New Roman" w:hAnsi="Arial" w:cs="Arial"/>
          <w:b/>
          <w:bCs/>
          <w:color w:val="999999"/>
          <w:sz w:val="24"/>
          <w:szCs w:val="24"/>
          <w:lang w:eastAsia="uk-UA"/>
        </w:rPr>
      </w:pPr>
      <w:r w:rsidRPr="000371ED">
        <w:rPr>
          <w:rFonts w:ascii="Arial" w:eastAsia="Times New Roman" w:hAnsi="Arial" w:cs="Arial"/>
          <w:b/>
          <w:bCs/>
          <w:color w:val="999999"/>
          <w:sz w:val="24"/>
          <w:szCs w:val="24"/>
          <w:lang w:eastAsia="uk-UA"/>
        </w:rPr>
        <w:t>Соціальні сервіси та закладки:</w:t>
      </w:r>
    </w:p>
    <w:p w:rsidR="00EA6E7E" w:rsidRDefault="00EA6E7E">
      <w:bookmarkStart w:id="160" w:name="_GoBack"/>
      <w:bookmarkEnd w:id="160"/>
    </w:p>
    <w:sectPr w:rsidR="00EA6E7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1ED"/>
    <w:rsid w:val="000371ED"/>
    <w:rsid w:val="00EA6E7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B3368F-FF14-4BBA-9B9F-D59F6A473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4">
    <w:name w:val="heading 4"/>
    <w:basedOn w:val="a"/>
    <w:link w:val="40"/>
    <w:uiPriority w:val="9"/>
    <w:qFormat/>
    <w:rsid w:val="000371ED"/>
    <w:pPr>
      <w:spacing w:before="100" w:beforeAutospacing="1" w:after="100" w:afterAutospacing="1" w:line="240" w:lineRule="auto"/>
      <w:outlineLvl w:val="3"/>
    </w:pPr>
    <w:rPr>
      <w:rFonts w:ascii="Times New Roman" w:eastAsia="Times New Roman" w:hAnsi="Times New Roman" w:cs="Times New Roman"/>
      <w:b/>
      <w:bCs/>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0371ED"/>
    <w:rPr>
      <w:rFonts w:ascii="Times New Roman" w:eastAsia="Times New Roman" w:hAnsi="Times New Roman" w:cs="Times New Roman"/>
      <w:b/>
      <w:bCs/>
      <w:sz w:val="24"/>
      <w:szCs w:val="24"/>
      <w:lang w:eastAsia="uk-UA"/>
    </w:rPr>
  </w:style>
  <w:style w:type="character" w:customStyle="1" w:styleId="rvts0">
    <w:name w:val="rvts0"/>
    <w:basedOn w:val="a0"/>
    <w:rsid w:val="000371ED"/>
  </w:style>
  <w:style w:type="paragraph" w:customStyle="1" w:styleId="rvps7">
    <w:name w:val="rvps7"/>
    <w:basedOn w:val="a"/>
    <w:rsid w:val="000371E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7">
    <w:name w:val="rvps17"/>
    <w:basedOn w:val="a"/>
    <w:rsid w:val="000371E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basedOn w:val="a0"/>
    <w:rsid w:val="000371ED"/>
  </w:style>
  <w:style w:type="character" w:customStyle="1" w:styleId="rvts64">
    <w:name w:val="rvts64"/>
    <w:basedOn w:val="a0"/>
    <w:rsid w:val="000371ED"/>
  </w:style>
  <w:style w:type="character" w:customStyle="1" w:styleId="rvts9">
    <w:name w:val="rvts9"/>
    <w:basedOn w:val="a0"/>
    <w:rsid w:val="000371ED"/>
  </w:style>
  <w:style w:type="paragraph" w:customStyle="1" w:styleId="rvps6">
    <w:name w:val="rvps6"/>
    <w:basedOn w:val="a"/>
    <w:rsid w:val="000371E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Emphasis"/>
    <w:basedOn w:val="a0"/>
    <w:uiPriority w:val="20"/>
    <w:qFormat/>
    <w:rsid w:val="000371ED"/>
    <w:rPr>
      <w:i/>
      <w:iCs/>
    </w:rPr>
  </w:style>
  <w:style w:type="paragraph" w:customStyle="1" w:styleId="rvps2">
    <w:name w:val="rvps2"/>
    <w:basedOn w:val="a"/>
    <w:rsid w:val="000371E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6">
    <w:name w:val="rvts46"/>
    <w:basedOn w:val="a0"/>
    <w:rsid w:val="000371ED"/>
  </w:style>
  <w:style w:type="character" w:styleId="a4">
    <w:name w:val="Hyperlink"/>
    <w:basedOn w:val="a0"/>
    <w:uiPriority w:val="99"/>
    <w:semiHidden/>
    <w:unhideWhenUsed/>
    <w:rsid w:val="000371ED"/>
    <w:rPr>
      <w:color w:val="0000FF"/>
      <w:u w:val="single"/>
    </w:rPr>
  </w:style>
  <w:style w:type="character" w:styleId="a5">
    <w:name w:val="FollowedHyperlink"/>
    <w:basedOn w:val="a0"/>
    <w:uiPriority w:val="99"/>
    <w:semiHidden/>
    <w:unhideWhenUsed/>
    <w:rsid w:val="000371ED"/>
    <w:rPr>
      <w:color w:val="800080"/>
      <w:u w:val="single"/>
    </w:rPr>
  </w:style>
  <w:style w:type="paragraph" w:customStyle="1" w:styleId="rvps18">
    <w:name w:val="rvps18"/>
    <w:basedOn w:val="a"/>
    <w:rsid w:val="000371E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52">
    <w:name w:val="rvts52"/>
    <w:basedOn w:val="a0"/>
    <w:rsid w:val="000371ED"/>
  </w:style>
  <w:style w:type="character" w:customStyle="1" w:styleId="rvts11">
    <w:name w:val="rvts11"/>
    <w:basedOn w:val="a0"/>
    <w:rsid w:val="000371ED"/>
  </w:style>
  <w:style w:type="paragraph" w:customStyle="1" w:styleId="rvps4">
    <w:name w:val="rvps4"/>
    <w:basedOn w:val="a"/>
    <w:rsid w:val="000371E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4">
    <w:name w:val="rvts44"/>
    <w:basedOn w:val="a0"/>
    <w:rsid w:val="000371ED"/>
  </w:style>
  <w:style w:type="paragraph" w:customStyle="1" w:styleId="rvps15">
    <w:name w:val="rvps15"/>
    <w:basedOn w:val="a"/>
    <w:rsid w:val="000371E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8">
    <w:name w:val="rvps8"/>
    <w:basedOn w:val="a"/>
    <w:rsid w:val="000371E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6">
    <w:name w:val="Normal (Web)"/>
    <w:basedOn w:val="a"/>
    <w:uiPriority w:val="99"/>
    <w:semiHidden/>
    <w:unhideWhenUsed/>
    <w:rsid w:val="000371E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4">
    <w:name w:val="rvps14"/>
    <w:basedOn w:val="a"/>
    <w:rsid w:val="000371E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2">
    <w:name w:val="rvps12"/>
    <w:basedOn w:val="a"/>
    <w:rsid w:val="000371E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37">
    <w:name w:val="rvts37"/>
    <w:basedOn w:val="a0"/>
    <w:rsid w:val="000371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7371768">
      <w:bodyDiv w:val="1"/>
      <w:marLeft w:val="0"/>
      <w:marRight w:val="0"/>
      <w:marTop w:val="0"/>
      <w:marBottom w:val="0"/>
      <w:divBdr>
        <w:top w:val="none" w:sz="0" w:space="0" w:color="auto"/>
        <w:left w:val="none" w:sz="0" w:space="0" w:color="auto"/>
        <w:bottom w:val="none" w:sz="0" w:space="0" w:color="auto"/>
        <w:right w:val="none" w:sz="0" w:space="0" w:color="auto"/>
      </w:divBdr>
      <w:divsChild>
        <w:div w:id="290018224">
          <w:marLeft w:val="0"/>
          <w:marRight w:val="0"/>
          <w:marTop w:val="0"/>
          <w:marBottom w:val="0"/>
          <w:divBdr>
            <w:top w:val="none" w:sz="0" w:space="0" w:color="auto"/>
            <w:left w:val="none" w:sz="0" w:space="0" w:color="auto"/>
            <w:bottom w:val="none" w:sz="0" w:space="0" w:color="auto"/>
            <w:right w:val="none" w:sz="0" w:space="0" w:color="auto"/>
          </w:divBdr>
          <w:divsChild>
            <w:div w:id="948855025">
              <w:marLeft w:val="-225"/>
              <w:marRight w:val="-225"/>
              <w:marTop w:val="0"/>
              <w:marBottom w:val="0"/>
              <w:divBdr>
                <w:top w:val="none" w:sz="0" w:space="0" w:color="auto"/>
                <w:left w:val="none" w:sz="0" w:space="0" w:color="auto"/>
                <w:bottom w:val="none" w:sz="0" w:space="0" w:color="auto"/>
                <w:right w:val="none" w:sz="0" w:space="0" w:color="auto"/>
              </w:divBdr>
              <w:divsChild>
                <w:div w:id="1761371615">
                  <w:marLeft w:val="0"/>
                  <w:marRight w:val="0"/>
                  <w:marTop w:val="0"/>
                  <w:marBottom w:val="0"/>
                  <w:divBdr>
                    <w:top w:val="none" w:sz="0" w:space="0" w:color="auto"/>
                    <w:left w:val="none" w:sz="0" w:space="0" w:color="auto"/>
                    <w:bottom w:val="none" w:sz="0" w:space="0" w:color="auto"/>
                    <w:right w:val="none" w:sz="0" w:space="0" w:color="auto"/>
                  </w:divBdr>
                  <w:divsChild>
                    <w:div w:id="636298515">
                      <w:marLeft w:val="0"/>
                      <w:marRight w:val="0"/>
                      <w:marTop w:val="0"/>
                      <w:marBottom w:val="0"/>
                      <w:divBdr>
                        <w:top w:val="none" w:sz="0" w:space="0" w:color="auto"/>
                        <w:left w:val="none" w:sz="0" w:space="0" w:color="auto"/>
                        <w:bottom w:val="none" w:sz="0" w:space="0" w:color="auto"/>
                        <w:right w:val="none" w:sz="0" w:space="0" w:color="auto"/>
                      </w:divBdr>
                      <w:divsChild>
                        <w:div w:id="1831822414">
                          <w:marLeft w:val="0"/>
                          <w:marRight w:val="0"/>
                          <w:marTop w:val="0"/>
                          <w:marBottom w:val="0"/>
                          <w:divBdr>
                            <w:top w:val="none" w:sz="0" w:space="0" w:color="auto"/>
                            <w:left w:val="none" w:sz="0" w:space="0" w:color="auto"/>
                            <w:bottom w:val="none" w:sz="0" w:space="0" w:color="auto"/>
                            <w:right w:val="none" w:sz="0" w:space="0" w:color="auto"/>
                          </w:divBdr>
                          <w:divsChild>
                            <w:div w:id="745035622">
                              <w:marLeft w:val="0"/>
                              <w:marRight w:val="0"/>
                              <w:marTop w:val="0"/>
                              <w:marBottom w:val="150"/>
                              <w:divBdr>
                                <w:top w:val="none" w:sz="0" w:space="0" w:color="auto"/>
                                <w:left w:val="none" w:sz="0" w:space="0" w:color="auto"/>
                                <w:bottom w:val="none" w:sz="0" w:space="0" w:color="auto"/>
                                <w:right w:val="none" w:sz="0" w:space="0" w:color="auto"/>
                              </w:divBdr>
                            </w:div>
                            <w:div w:id="2063559597">
                              <w:marLeft w:val="0"/>
                              <w:marRight w:val="0"/>
                              <w:marTop w:val="0"/>
                              <w:marBottom w:val="0"/>
                              <w:divBdr>
                                <w:top w:val="none" w:sz="0" w:space="0" w:color="auto"/>
                                <w:left w:val="none" w:sz="0" w:space="0" w:color="auto"/>
                                <w:bottom w:val="none" w:sz="0" w:space="0" w:color="auto"/>
                                <w:right w:val="none" w:sz="0" w:space="0" w:color="auto"/>
                              </w:divBdr>
                            </w:div>
                            <w:div w:id="1597210512">
                              <w:marLeft w:val="0"/>
                              <w:marRight w:val="0"/>
                              <w:marTop w:val="0"/>
                              <w:marBottom w:val="150"/>
                              <w:divBdr>
                                <w:top w:val="none" w:sz="0" w:space="0" w:color="auto"/>
                                <w:left w:val="none" w:sz="0" w:space="0" w:color="auto"/>
                                <w:bottom w:val="none" w:sz="0" w:space="0" w:color="auto"/>
                                <w:right w:val="none" w:sz="0" w:space="0" w:color="auto"/>
                              </w:divBdr>
                            </w:div>
                            <w:div w:id="604117093">
                              <w:marLeft w:val="0"/>
                              <w:marRight w:val="0"/>
                              <w:marTop w:val="0"/>
                              <w:marBottom w:val="150"/>
                              <w:divBdr>
                                <w:top w:val="none" w:sz="0" w:space="0" w:color="auto"/>
                                <w:left w:val="none" w:sz="0" w:space="0" w:color="auto"/>
                                <w:bottom w:val="none" w:sz="0" w:space="0" w:color="auto"/>
                                <w:right w:val="none" w:sz="0" w:space="0" w:color="auto"/>
                              </w:divBdr>
                            </w:div>
                            <w:div w:id="2055078875">
                              <w:marLeft w:val="0"/>
                              <w:marRight w:val="0"/>
                              <w:marTop w:val="0"/>
                              <w:marBottom w:val="0"/>
                              <w:divBdr>
                                <w:top w:val="none" w:sz="0" w:space="0" w:color="auto"/>
                                <w:left w:val="none" w:sz="0" w:space="0" w:color="auto"/>
                                <w:bottom w:val="none" w:sz="0" w:space="0" w:color="auto"/>
                                <w:right w:val="none" w:sz="0" w:space="0" w:color="auto"/>
                              </w:divBdr>
                            </w:div>
                            <w:div w:id="1671714821">
                              <w:marLeft w:val="0"/>
                              <w:marRight w:val="0"/>
                              <w:marTop w:val="0"/>
                              <w:marBottom w:val="0"/>
                              <w:divBdr>
                                <w:top w:val="none" w:sz="0" w:space="0" w:color="auto"/>
                                <w:left w:val="none" w:sz="0" w:space="0" w:color="auto"/>
                                <w:bottom w:val="none" w:sz="0" w:space="0" w:color="auto"/>
                                <w:right w:val="none" w:sz="0" w:space="0" w:color="auto"/>
                              </w:divBdr>
                            </w:div>
                            <w:div w:id="1642081157">
                              <w:marLeft w:val="0"/>
                              <w:marRight w:val="0"/>
                              <w:marTop w:val="0"/>
                              <w:marBottom w:val="0"/>
                              <w:divBdr>
                                <w:top w:val="none" w:sz="0" w:space="0" w:color="auto"/>
                                <w:left w:val="none" w:sz="0" w:space="0" w:color="auto"/>
                                <w:bottom w:val="none" w:sz="0" w:space="0" w:color="auto"/>
                                <w:right w:val="none" w:sz="0" w:space="0" w:color="auto"/>
                              </w:divBdr>
                            </w:div>
                            <w:div w:id="429661352">
                              <w:marLeft w:val="0"/>
                              <w:marRight w:val="0"/>
                              <w:marTop w:val="0"/>
                              <w:marBottom w:val="0"/>
                              <w:divBdr>
                                <w:top w:val="none" w:sz="0" w:space="0" w:color="auto"/>
                                <w:left w:val="none" w:sz="0" w:space="0" w:color="auto"/>
                                <w:bottom w:val="none" w:sz="0" w:space="0" w:color="auto"/>
                                <w:right w:val="none" w:sz="0" w:space="0" w:color="auto"/>
                              </w:divBdr>
                            </w:div>
                            <w:div w:id="1874269385">
                              <w:marLeft w:val="0"/>
                              <w:marRight w:val="0"/>
                              <w:marTop w:val="0"/>
                              <w:marBottom w:val="0"/>
                              <w:divBdr>
                                <w:top w:val="none" w:sz="0" w:space="0" w:color="auto"/>
                                <w:left w:val="none" w:sz="0" w:space="0" w:color="auto"/>
                                <w:bottom w:val="none" w:sz="0" w:space="0" w:color="auto"/>
                                <w:right w:val="none" w:sz="0" w:space="0" w:color="auto"/>
                              </w:divBdr>
                            </w:div>
                            <w:div w:id="1731998639">
                              <w:marLeft w:val="0"/>
                              <w:marRight w:val="0"/>
                              <w:marTop w:val="0"/>
                              <w:marBottom w:val="0"/>
                              <w:divBdr>
                                <w:top w:val="none" w:sz="0" w:space="0" w:color="auto"/>
                                <w:left w:val="none" w:sz="0" w:space="0" w:color="auto"/>
                                <w:bottom w:val="none" w:sz="0" w:space="0" w:color="auto"/>
                                <w:right w:val="none" w:sz="0" w:space="0" w:color="auto"/>
                              </w:divBdr>
                            </w:div>
                            <w:div w:id="1620407455">
                              <w:marLeft w:val="0"/>
                              <w:marRight w:val="0"/>
                              <w:marTop w:val="0"/>
                              <w:marBottom w:val="0"/>
                              <w:divBdr>
                                <w:top w:val="none" w:sz="0" w:space="0" w:color="auto"/>
                                <w:left w:val="none" w:sz="0" w:space="0" w:color="auto"/>
                                <w:bottom w:val="none" w:sz="0" w:space="0" w:color="auto"/>
                                <w:right w:val="none" w:sz="0" w:space="0" w:color="auto"/>
                              </w:divBdr>
                            </w:div>
                            <w:div w:id="888498023">
                              <w:marLeft w:val="0"/>
                              <w:marRight w:val="0"/>
                              <w:marTop w:val="0"/>
                              <w:marBottom w:val="0"/>
                              <w:divBdr>
                                <w:top w:val="none" w:sz="0" w:space="0" w:color="auto"/>
                                <w:left w:val="none" w:sz="0" w:space="0" w:color="auto"/>
                                <w:bottom w:val="none" w:sz="0" w:space="0" w:color="auto"/>
                                <w:right w:val="none" w:sz="0" w:space="0" w:color="auto"/>
                              </w:divBdr>
                            </w:div>
                            <w:div w:id="124397440">
                              <w:marLeft w:val="0"/>
                              <w:marRight w:val="0"/>
                              <w:marTop w:val="0"/>
                              <w:marBottom w:val="0"/>
                              <w:divBdr>
                                <w:top w:val="none" w:sz="0" w:space="0" w:color="auto"/>
                                <w:left w:val="none" w:sz="0" w:space="0" w:color="auto"/>
                                <w:bottom w:val="none" w:sz="0" w:space="0" w:color="auto"/>
                                <w:right w:val="none" w:sz="0" w:space="0" w:color="auto"/>
                              </w:divBdr>
                            </w:div>
                            <w:div w:id="2034719689">
                              <w:marLeft w:val="0"/>
                              <w:marRight w:val="0"/>
                              <w:marTop w:val="0"/>
                              <w:marBottom w:val="0"/>
                              <w:divBdr>
                                <w:top w:val="none" w:sz="0" w:space="0" w:color="auto"/>
                                <w:left w:val="none" w:sz="0" w:space="0" w:color="auto"/>
                                <w:bottom w:val="none" w:sz="0" w:space="0" w:color="auto"/>
                                <w:right w:val="none" w:sz="0" w:space="0" w:color="auto"/>
                              </w:divBdr>
                            </w:div>
                            <w:div w:id="1378118851">
                              <w:marLeft w:val="0"/>
                              <w:marRight w:val="0"/>
                              <w:marTop w:val="0"/>
                              <w:marBottom w:val="0"/>
                              <w:divBdr>
                                <w:top w:val="none" w:sz="0" w:space="0" w:color="auto"/>
                                <w:left w:val="none" w:sz="0" w:space="0" w:color="auto"/>
                                <w:bottom w:val="none" w:sz="0" w:space="0" w:color="auto"/>
                                <w:right w:val="none" w:sz="0" w:space="0" w:color="auto"/>
                              </w:divBdr>
                            </w:div>
                            <w:div w:id="777257520">
                              <w:marLeft w:val="0"/>
                              <w:marRight w:val="0"/>
                              <w:marTop w:val="0"/>
                              <w:marBottom w:val="0"/>
                              <w:divBdr>
                                <w:top w:val="none" w:sz="0" w:space="0" w:color="auto"/>
                                <w:left w:val="none" w:sz="0" w:space="0" w:color="auto"/>
                                <w:bottom w:val="none" w:sz="0" w:space="0" w:color="auto"/>
                                <w:right w:val="none" w:sz="0" w:space="0" w:color="auto"/>
                              </w:divBdr>
                            </w:div>
                            <w:div w:id="2069643702">
                              <w:marLeft w:val="0"/>
                              <w:marRight w:val="0"/>
                              <w:marTop w:val="0"/>
                              <w:marBottom w:val="0"/>
                              <w:divBdr>
                                <w:top w:val="none" w:sz="0" w:space="0" w:color="auto"/>
                                <w:left w:val="none" w:sz="0" w:space="0" w:color="auto"/>
                                <w:bottom w:val="none" w:sz="0" w:space="0" w:color="auto"/>
                                <w:right w:val="none" w:sz="0" w:space="0" w:color="auto"/>
                              </w:divBdr>
                            </w:div>
                            <w:div w:id="141889707">
                              <w:marLeft w:val="0"/>
                              <w:marRight w:val="0"/>
                              <w:marTop w:val="0"/>
                              <w:marBottom w:val="0"/>
                              <w:divBdr>
                                <w:top w:val="none" w:sz="0" w:space="0" w:color="auto"/>
                                <w:left w:val="none" w:sz="0" w:space="0" w:color="auto"/>
                                <w:bottom w:val="none" w:sz="0" w:space="0" w:color="auto"/>
                                <w:right w:val="none" w:sz="0" w:space="0" w:color="auto"/>
                              </w:divBdr>
                            </w:div>
                            <w:div w:id="98069767">
                              <w:marLeft w:val="0"/>
                              <w:marRight w:val="0"/>
                              <w:marTop w:val="0"/>
                              <w:marBottom w:val="0"/>
                              <w:divBdr>
                                <w:top w:val="none" w:sz="0" w:space="0" w:color="auto"/>
                                <w:left w:val="none" w:sz="0" w:space="0" w:color="auto"/>
                                <w:bottom w:val="none" w:sz="0" w:space="0" w:color="auto"/>
                                <w:right w:val="none" w:sz="0" w:space="0" w:color="auto"/>
                              </w:divBdr>
                            </w:div>
                            <w:div w:id="1610040239">
                              <w:marLeft w:val="0"/>
                              <w:marRight w:val="0"/>
                              <w:marTop w:val="0"/>
                              <w:marBottom w:val="0"/>
                              <w:divBdr>
                                <w:top w:val="none" w:sz="0" w:space="0" w:color="auto"/>
                                <w:left w:val="none" w:sz="0" w:space="0" w:color="auto"/>
                                <w:bottom w:val="none" w:sz="0" w:space="0" w:color="auto"/>
                                <w:right w:val="none" w:sz="0" w:space="0" w:color="auto"/>
                              </w:divBdr>
                            </w:div>
                            <w:div w:id="647901270">
                              <w:marLeft w:val="0"/>
                              <w:marRight w:val="0"/>
                              <w:marTop w:val="0"/>
                              <w:marBottom w:val="0"/>
                              <w:divBdr>
                                <w:top w:val="none" w:sz="0" w:space="0" w:color="auto"/>
                                <w:left w:val="none" w:sz="0" w:space="0" w:color="auto"/>
                                <w:bottom w:val="none" w:sz="0" w:space="0" w:color="auto"/>
                                <w:right w:val="none" w:sz="0" w:space="0" w:color="auto"/>
                              </w:divBdr>
                            </w:div>
                            <w:div w:id="1560248234">
                              <w:marLeft w:val="0"/>
                              <w:marRight w:val="0"/>
                              <w:marTop w:val="0"/>
                              <w:marBottom w:val="0"/>
                              <w:divBdr>
                                <w:top w:val="none" w:sz="0" w:space="0" w:color="auto"/>
                                <w:left w:val="none" w:sz="0" w:space="0" w:color="auto"/>
                                <w:bottom w:val="none" w:sz="0" w:space="0" w:color="auto"/>
                                <w:right w:val="none" w:sz="0" w:space="0" w:color="auto"/>
                              </w:divBdr>
                            </w:div>
                            <w:div w:id="1243102037">
                              <w:marLeft w:val="0"/>
                              <w:marRight w:val="0"/>
                              <w:marTop w:val="0"/>
                              <w:marBottom w:val="0"/>
                              <w:divBdr>
                                <w:top w:val="none" w:sz="0" w:space="0" w:color="auto"/>
                                <w:left w:val="none" w:sz="0" w:space="0" w:color="auto"/>
                                <w:bottom w:val="none" w:sz="0" w:space="0" w:color="auto"/>
                                <w:right w:val="none" w:sz="0" w:space="0" w:color="auto"/>
                              </w:divBdr>
                            </w:div>
                            <w:div w:id="1456287089">
                              <w:marLeft w:val="0"/>
                              <w:marRight w:val="0"/>
                              <w:marTop w:val="0"/>
                              <w:marBottom w:val="0"/>
                              <w:divBdr>
                                <w:top w:val="none" w:sz="0" w:space="0" w:color="auto"/>
                                <w:left w:val="none" w:sz="0" w:space="0" w:color="auto"/>
                                <w:bottom w:val="none" w:sz="0" w:space="0" w:color="auto"/>
                                <w:right w:val="none" w:sz="0" w:space="0" w:color="auto"/>
                              </w:divBdr>
                            </w:div>
                            <w:div w:id="1831749528">
                              <w:marLeft w:val="0"/>
                              <w:marRight w:val="0"/>
                              <w:marTop w:val="0"/>
                              <w:marBottom w:val="0"/>
                              <w:divBdr>
                                <w:top w:val="none" w:sz="0" w:space="0" w:color="auto"/>
                                <w:left w:val="none" w:sz="0" w:space="0" w:color="auto"/>
                                <w:bottom w:val="none" w:sz="0" w:space="0" w:color="auto"/>
                                <w:right w:val="none" w:sz="0" w:space="0" w:color="auto"/>
                              </w:divBdr>
                            </w:div>
                            <w:div w:id="639112221">
                              <w:marLeft w:val="0"/>
                              <w:marRight w:val="0"/>
                              <w:marTop w:val="0"/>
                              <w:marBottom w:val="0"/>
                              <w:divBdr>
                                <w:top w:val="none" w:sz="0" w:space="0" w:color="auto"/>
                                <w:left w:val="none" w:sz="0" w:space="0" w:color="auto"/>
                                <w:bottom w:val="none" w:sz="0" w:space="0" w:color="auto"/>
                                <w:right w:val="none" w:sz="0" w:space="0" w:color="auto"/>
                              </w:divBdr>
                            </w:div>
                            <w:div w:id="572816832">
                              <w:marLeft w:val="0"/>
                              <w:marRight w:val="0"/>
                              <w:marTop w:val="0"/>
                              <w:marBottom w:val="0"/>
                              <w:divBdr>
                                <w:top w:val="none" w:sz="0" w:space="0" w:color="auto"/>
                                <w:left w:val="none" w:sz="0" w:space="0" w:color="auto"/>
                                <w:bottom w:val="none" w:sz="0" w:space="0" w:color="auto"/>
                                <w:right w:val="none" w:sz="0" w:space="0" w:color="auto"/>
                              </w:divBdr>
                            </w:div>
                            <w:div w:id="1543513707">
                              <w:marLeft w:val="0"/>
                              <w:marRight w:val="0"/>
                              <w:marTop w:val="0"/>
                              <w:marBottom w:val="0"/>
                              <w:divBdr>
                                <w:top w:val="none" w:sz="0" w:space="0" w:color="auto"/>
                                <w:left w:val="none" w:sz="0" w:space="0" w:color="auto"/>
                                <w:bottom w:val="none" w:sz="0" w:space="0" w:color="auto"/>
                                <w:right w:val="none" w:sz="0" w:space="0" w:color="auto"/>
                              </w:divBdr>
                            </w:div>
                            <w:div w:id="2097703816">
                              <w:marLeft w:val="0"/>
                              <w:marRight w:val="0"/>
                              <w:marTop w:val="0"/>
                              <w:marBottom w:val="0"/>
                              <w:divBdr>
                                <w:top w:val="none" w:sz="0" w:space="0" w:color="auto"/>
                                <w:left w:val="none" w:sz="0" w:space="0" w:color="auto"/>
                                <w:bottom w:val="none" w:sz="0" w:space="0" w:color="auto"/>
                                <w:right w:val="none" w:sz="0" w:space="0" w:color="auto"/>
                              </w:divBdr>
                            </w:div>
                            <w:div w:id="1625649302">
                              <w:marLeft w:val="0"/>
                              <w:marRight w:val="0"/>
                              <w:marTop w:val="0"/>
                              <w:marBottom w:val="0"/>
                              <w:divBdr>
                                <w:top w:val="none" w:sz="0" w:space="0" w:color="auto"/>
                                <w:left w:val="none" w:sz="0" w:space="0" w:color="auto"/>
                                <w:bottom w:val="none" w:sz="0" w:space="0" w:color="auto"/>
                                <w:right w:val="none" w:sz="0" w:space="0" w:color="auto"/>
                              </w:divBdr>
                            </w:div>
                            <w:div w:id="1580140867">
                              <w:marLeft w:val="0"/>
                              <w:marRight w:val="0"/>
                              <w:marTop w:val="0"/>
                              <w:marBottom w:val="0"/>
                              <w:divBdr>
                                <w:top w:val="none" w:sz="0" w:space="0" w:color="auto"/>
                                <w:left w:val="none" w:sz="0" w:space="0" w:color="auto"/>
                                <w:bottom w:val="none" w:sz="0" w:space="0" w:color="auto"/>
                                <w:right w:val="none" w:sz="0" w:space="0" w:color="auto"/>
                              </w:divBdr>
                            </w:div>
                            <w:div w:id="1565334042">
                              <w:marLeft w:val="0"/>
                              <w:marRight w:val="0"/>
                              <w:marTop w:val="0"/>
                              <w:marBottom w:val="0"/>
                              <w:divBdr>
                                <w:top w:val="none" w:sz="0" w:space="0" w:color="auto"/>
                                <w:left w:val="none" w:sz="0" w:space="0" w:color="auto"/>
                                <w:bottom w:val="none" w:sz="0" w:space="0" w:color="auto"/>
                                <w:right w:val="none" w:sz="0" w:space="0" w:color="auto"/>
                              </w:divBdr>
                            </w:div>
                            <w:div w:id="1640961566">
                              <w:marLeft w:val="0"/>
                              <w:marRight w:val="0"/>
                              <w:marTop w:val="0"/>
                              <w:marBottom w:val="0"/>
                              <w:divBdr>
                                <w:top w:val="none" w:sz="0" w:space="0" w:color="auto"/>
                                <w:left w:val="none" w:sz="0" w:space="0" w:color="auto"/>
                                <w:bottom w:val="none" w:sz="0" w:space="0" w:color="auto"/>
                                <w:right w:val="none" w:sz="0" w:space="0" w:color="auto"/>
                              </w:divBdr>
                            </w:div>
                            <w:div w:id="3676153">
                              <w:marLeft w:val="0"/>
                              <w:marRight w:val="0"/>
                              <w:marTop w:val="0"/>
                              <w:marBottom w:val="0"/>
                              <w:divBdr>
                                <w:top w:val="none" w:sz="0" w:space="0" w:color="auto"/>
                                <w:left w:val="none" w:sz="0" w:space="0" w:color="auto"/>
                                <w:bottom w:val="none" w:sz="0" w:space="0" w:color="auto"/>
                                <w:right w:val="none" w:sz="0" w:space="0" w:color="auto"/>
                              </w:divBdr>
                            </w:div>
                            <w:div w:id="895629456">
                              <w:marLeft w:val="0"/>
                              <w:marRight w:val="0"/>
                              <w:marTop w:val="0"/>
                              <w:marBottom w:val="0"/>
                              <w:divBdr>
                                <w:top w:val="none" w:sz="0" w:space="0" w:color="auto"/>
                                <w:left w:val="none" w:sz="0" w:space="0" w:color="auto"/>
                                <w:bottom w:val="none" w:sz="0" w:space="0" w:color="auto"/>
                                <w:right w:val="none" w:sz="0" w:space="0" w:color="auto"/>
                              </w:divBdr>
                            </w:div>
                            <w:div w:id="2133857693">
                              <w:marLeft w:val="0"/>
                              <w:marRight w:val="0"/>
                              <w:marTop w:val="0"/>
                              <w:marBottom w:val="0"/>
                              <w:divBdr>
                                <w:top w:val="none" w:sz="0" w:space="0" w:color="auto"/>
                                <w:left w:val="none" w:sz="0" w:space="0" w:color="auto"/>
                                <w:bottom w:val="none" w:sz="0" w:space="0" w:color="auto"/>
                                <w:right w:val="none" w:sz="0" w:space="0" w:color="auto"/>
                              </w:divBdr>
                            </w:div>
                            <w:div w:id="743139681">
                              <w:marLeft w:val="0"/>
                              <w:marRight w:val="0"/>
                              <w:marTop w:val="0"/>
                              <w:marBottom w:val="0"/>
                              <w:divBdr>
                                <w:top w:val="none" w:sz="0" w:space="0" w:color="auto"/>
                                <w:left w:val="none" w:sz="0" w:space="0" w:color="auto"/>
                                <w:bottom w:val="none" w:sz="0" w:space="0" w:color="auto"/>
                                <w:right w:val="none" w:sz="0" w:space="0" w:color="auto"/>
                              </w:divBdr>
                            </w:div>
                            <w:div w:id="1452894919">
                              <w:marLeft w:val="0"/>
                              <w:marRight w:val="0"/>
                              <w:marTop w:val="0"/>
                              <w:marBottom w:val="0"/>
                              <w:divBdr>
                                <w:top w:val="none" w:sz="0" w:space="0" w:color="auto"/>
                                <w:left w:val="none" w:sz="0" w:space="0" w:color="auto"/>
                                <w:bottom w:val="none" w:sz="0" w:space="0" w:color="auto"/>
                                <w:right w:val="none" w:sz="0" w:space="0" w:color="auto"/>
                              </w:divBdr>
                            </w:div>
                            <w:div w:id="216475915">
                              <w:marLeft w:val="0"/>
                              <w:marRight w:val="0"/>
                              <w:marTop w:val="0"/>
                              <w:marBottom w:val="0"/>
                              <w:divBdr>
                                <w:top w:val="none" w:sz="0" w:space="0" w:color="auto"/>
                                <w:left w:val="none" w:sz="0" w:space="0" w:color="auto"/>
                                <w:bottom w:val="none" w:sz="0" w:space="0" w:color="auto"/>
                                <w:right w:val="none" w:sz="0" w:space="0" w:color="auto"/>
                              </w:divBdr>
                            </w:div>
                            <w:div w:id="704870453">
                              <w:marLeft w:val="0"/>
                              <w:marRight w:val="0"/>
                              <w:marTop w:val="0"/>
                              <w:marBottom w:val="0"/>
                              <w:divBdr>
                                <w:top w:val="none" w:sz="0" w:space="0" w:color="auto"/>
                                <w:left w:val="none" w:sz="0" w:space="0" w:color="auto"/>
                                <w:bottom w:val="none" w:sz="0" w:space="0" w:color="auto"/>
                                <w:right w:val="none" w:sz="0" w:space="0" w:color="auto"/>
                              </w:divBdr>
                            </w:div>
                            <w:div w:id="641236240">
                              <w:marLeft w:val="0"/>
                              <w:marRight w:val="0"/>
                              <w:marTop w:val="0"/>
                              <w:marBottom w:val="0"/>
                              <w:divBdr>
                                <w:top w:val="none" w:sz="0" w:space="0" w:color="auto"/>
                                <w:left w:val="none" w:sz="0" w:space="0" w:color="auto"/>
                                <w:bottom w:val="none" w:sz="0" w:space="0" w:color="auto"/>
                                <w:right w:val="none" w:sz="0" w:space="0" w:color="auto"/>
                              </w:divBdr>
                            </w:div>
                            <w:div w:id="18314210">
                              <w:marLeft w:val="0"/>
                              <w:marRight w:val="0"/>
                              <w:marTop w:val="0"/>
                              <w:marBottom w:val="0"/>
                              <w:divBdr>
                                <w:top w:val="none" w:sz="0" w:space="0" w:color="auto"/>
                                <w:left w:val="none" w:sz="0" w:space="0" w:color="auto"/>
                                <w:bottom w:val="none" w:sz="0" w:space="0" w:color="auto"/>
                                <w:right w:val="none" w:sz="0" w:space="0" w:color="auto"/>
                              </w:divBdr>
                            </w:div>
                            <w:div w:id="1104570220">
                              <w:marLeft w:val="0"/>
                              <w:marRight w:val="0"/>
                              <w:marTop w:val="0"/>
                              <w:marBottom w:val="0"/>
                              <w:divBdr>
                                <w:top w:val="none" w:sz="0" w:space="0" w:color="auto"/>
                                <w:left w:val="none" w:sz="0" w:space="0" w:color="auto"/>
                                <w:bottom w:val="none" w:sz="0" w:space="0" w:color="auto"/>
                                <w:right w:val="none" w:sz="0" w:space="0" w:color="auto"/>
                              </w:divBdr>
                            </w:div>
                            <w:div w:id="1245261306">
                              <w:marLeft w:val="0"/>
                              <w:marRight w:val="0"/>
                              <w:marTop w:val="0"/>
                              <w:marBottom w:val="0"/>
                              <w:divBdr>
                                <w:top w:val="none" w:sz="0" w:space="0" w:color="auto"/>
                                <w:left w:val="none" w:sz="0" w:space="0" w:color="auto"/>
                                <w:bottom w:val="none" w:sz="0" w:space="0" w:color="auto"/>
                                <w:right w:val="none" w:sz="0" w:space="0" w:color="auto"/>
                              </w:divBdr>
                            </w:div>
                            <w:div w:id="1911033643">
                              <w:marLeft w:val="0"/>
                              <w:marRight w:val="0"/>
                              <w:marTop w:val="0"/>
                              <w:marBottom w:val="0"/>
                              <w:divBdr>
                                <w:top w:val="none" w:sz="0" w:space="0" w:color="auto"/>
                                <w:left w:val="none" w:sz="0" w:space="0" w:color="auto"/>
                                <w:bottom w:val="none" w:sz="0" w:space="0" w:color="auto"/>
                                <w:right w:val="none" w:sz="0" w:space="0" w:color="auto"/>
                              </w:divBdr>
                            </w:div>
                            <w:div w:id="142772683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zakon.rada.gov.ua/laws/show/123-2019-%D0%BF" TargetMode="External"/><Relationship Id="rId21" Type="http://schemas.openxmlformats.org/officeDocument/2006/relationships/hyperlink" Target="https://zakon.rada.gov.ua/laws/show/2456-17" TargetMode="External"/><Relationship Id="rId42" Type="http://schemas.openxmlformats.org/officeDocument/2006/relationships/hyperlink" Target="https://zakon.rada.gov.ua/laws/show/369-2013-%D0%BF" TargetMode="External"/><Relationship Id="rId63" Type="http://schemas.openxmlformats.org/officeDocument/2006/relationships/hyperlink" Target="https://zakon.rada.gov.ua/laws/show/123-2019-%D0%BF" TargetMode="External"/><Relationship Id="rId84" Type="http://schemas.openxmlformats.org/officeDocument/2006/relationships/hyperlink" Target="https://zakon.rada.gov.ua/laws/show/832-2017-%D0%BF" TargetMode="External"/><Relationship Id="rId138" Type="http://schemas.openxmlformats.org/officeDocument/2006/relationships/hyperlink" Target="https://zakon.rada.gov.ua/laws/show/780-2020-%D0%BF" TargetMode="External"/><Relationship Id="rId159" Type="http://schemas.openxmlformats.org/officeDocument/2006/relationships/hyperlink" Target="https://zakon.rada.gov.ua/laws/show/849-2007-%D0%BF" TargetMode="External"/><Relationship Id="rId170" Type="http://schemas.openxmlformats.org/officeDocument/2006/relationships/fontTable" Target="fontTable.xml"/><Relationship Id="rId107" Type="http://schemas.openxmlformats.org/officeDocument/2006/relationships/hyperlink" Target="https://zakon.rada.gov.ua/laws/show/832-2017-%D0%BF" TargetMode="External"/><Relationship Id="rId11" Type="http://schemas.openxmlformats.org/officeDocument/2006/relationships/hyperlink" Target="https://zakon.rada.gov.ua/laws/show/123-2019-%D0%BF" TargetMode="External"/><Relationship Id="rId32" Type="http://schemas.openxmlformats.org/officeDocument/2006/relationships/hyperlink" Target="https://zakon.rada.gov.ua/laws/show/954-2019-%D0%BF" TargetMode="External"/><Relationship Id="rId53" Type="http://schemas.openxmlformats.org/officeDocument/2006/relationships/hyperlink" Target="https://zakon.rada.gov.ua/laws/show/832-2017-%D0%BF" TargetMode="External"/><Relationship Id="rId74" Type="http://schemas.openxmlformats.org/officeDocument/2006/relationships/hyperlink" Target="https://zakon.rada.gov.ua/laws/show/954-2019-%D0%BF" TargetMode="External"/><Relationship Id="rId128" Type="http://schemas.openxmlformats.org/officeDocument/2006/relationships/hyperlink" Target="https://zakon.rada.gov.ua/laws/show/832-2017-%D0%BF" TargetMode="External"/><Relationship Id="rId149" Type="http://schemas.openxmlformats.org/officeDocument/2006/relationships/hyperlink" Target="https://zakon.rada.gov.ua/laws/show/760-2018-%D0%BF" TargetMode="External"/><Relationship Id="rId5" Type="http://schemas.openxmlformats.org/officeDocument/2006/relationships/hyperlink" Target="https://zakon.rada.gov.ua/laws/show/123-2019-%D0%BF" TargetMode="External"/><Relationship Id="rId95" Type="http://schemas.openxmlformats.org/officeDocument/2006/relationships/hyperlink" Target="https://zakon.rada.gov.ua/laws/show/205-2021-%D0%BF" TargetMode="External"/><Relationship Id="rId160" Type="http://schemas.openxmlformats.org/officeDocument/2006/relationships/hyperlink" Target="https://zakon.rada.gov.ua/laws/show/1115-2007-%D0%BF" TargetMode="External"/><Relationship Id="rId22" Type="http://schemas.openxmlformats.org/officeDocument/2006/relationships/hyperlink" Target="https://zakon.rada.gov.ua/laws/show/130-2017-%D0%BF" TargetMode="External"/><Relationship Id="rId43" Type="http://schemas.openxmlformats.org/officeDocument/2006/relationships/hyperlink" Target="https://zakon.rada.gov.ua/laws/show/916-2019-%D0%BF" TargetMode="External"/><Relationship Id="rId64" Type="http://schemas.openxmlformats.org/officeDocument/2006/relationships/hyperlink" Target="https://zakon.rada.gov.ua/laws/show/130-2017-%D0%BF" TargetMode="External"/><Relationship Id="rId118" Type="http://schemas.openxmlformats.org/officeDocument/2006/relationships/hyperlink" Target="https://zakon.rada.gov.ua/laws/show/954-2019-%D0%BF" TargetMode="External"/><Relationship Id="rId139" Type="http://schemas.openxmlformats.org/officeDocument/2006/relationships/hyperlink" Target="https://zakon.rada.gov.ua/laws/show/780-2020-%D0%BF" TargetMode="External"/><Relationship Id="rId85" Type="http://schemas.openxmlformats.org/officeDocument/2006/relationships/hyperlink" Target="https://zakon.rada.gov.ua/laws/show/954-2019-%D0%BF" TargetMode="External"/><Relationship Id="rId150" Type="http://schemas.openxmlformats.org/officeDocument/2006/relationships/hyperlink" Target="https://zakon.rada.gov.ua/laws/show/195-2020-%D0%BF" TargetMode="External"/><Relationship Id="rId171" Type="http://schemas.openxmlformats.org/officeDocument/2006/relationships/theme" Target="theme/theme1.xml"/><Relationship Id="rId12" Type="http://schemas.openxmlformats.org/officeDocument/2006/relationships/hyperlink" Target="https://zakon.rada.gov.ua/laws/show/916-2019-%D0%BF" TargetMode="External"/><Relationship Id="rId33" Type="http://schemas.openxmlformats.org/officeDocument/2006/relationships/hyperlink" Target="https://zakon.rada.gov.ua/laws/show/195-2020-%D0%BF" TargetMode="External"/><Relationship Id="rId108" Type="http://schemas.openxmlformats.org/officeDocument/2006/relationships/hyperlink" Target="https://zakon.rada.gov.ua/laws/show/760-2018-%D0%BF" TargetMode="External"/><Relationship Id="rId129" Type="http://schemas.openxmlformats.org/officeDocument/2006/relationships/hyperlink" Target="https://zakon.rada.gov.ua/laws/show/195-2020-%D0%BF" TargetMode="External"/><Relationship Id="rId54" Type="http://schemas.openxmlformats.org/officeDocument/2006/relationships/hyperlink" Target="https://zakon.rada.gov.ua/laws/show/195-2020-%D0%BF" TargetMode="External"/><Relationship Id="rId70" Type="http://schemas.openxmlformats.org/officeDocument/2006/relationships/hyperlink" Target="https://zakon.rada.gov.ua/laws/show/123-2019-%D0%BF" TargetMode="External"/><Relationship Id="rId75" Type="http://schemas.openxmlformats.org/officeDocument/2006/relationships/hyperlink" Target="https://zakon.rada.gov.ua/laws/show/86-2018-%D0%BF" TargetMode="External"/><Relationship Id="rId91" Type="http://schemas.openxmlformats.org/officeDocument/2006/relationships/hyperlink" Target="https://zakon.rada.gov.ua/laws/show/780-2020-%D0%BF" TargetMode="External"/><Relationship Id="rId96" Type="http://schemas.openxmlformats.org/officeDocument/2006/relationships/hyperlink" Target="https://zakon.rada.gov.ua/laws/show/123-2019-%D0%BF" TargetMode="External"/><Relationship Id="rId140" Type="http://schemas.openxmlformats.org/officeDocument/2006/relationships/hyperlink" Target="https://zakon.rada.gov.ua/laws/show/780-2020-%D0%BF" TargetMode="External"/><Relationship Id="rId145" Type="http://schemas.openxmlformats.org/officeDocument/2006/relationships/hyperlink" Target="https://zakon.rada.gov.ua/laws/show/832-2017-%D0%BF" TargetMode="External"/><Relationship Id="rId161" Type="http://schemas.openxmlformats.org/officeDocument/2006/relationships/hyperlink" Target="https://zakon.rada.gov.ua/laws/show/109-2008-%D0%BF" TargetMode="External"/><Relationship Id="rId166" Type="http://schemas.openxmlformats.org/officeDocument/2006/relationships/hyperlink" Target="https://zakon.rada.gov.ua/laws/show/968-2011-%D0%BF" TargetMode="External"/><Relationship Id="rId1" Type="http://schemas.openxmlformats.org/officeDocument/2006/relationships/styles" Target="styles.xml"/><Relationship Id="rId6" Type="http://schemas.openxmlformats.org/officeDocument/2006/relationships/hyperlink" Target="https://zakon.rada.gov.ua/laws/show/954-2019-%D0%BF" TargetMode="External"/><Relationship Id="rId23" Type="http://schemas.openxmlformats.org/officeDocument/2006/relationships/hyperlink" Target="https://zakon.rada.gov.ua/laws/show/123-2019-%D0%BF" TargetMode="External"/><Relationship Id="rId28" Type="http://schemas.openxmlformats.org/officeDocument/2006/relationships/hyperlink" Target="https://zakon.rada.gov.ua/laws/show/123-2019-%D0%BF" TargetMode="External"/><Relationship Id="rId49" Type="http://schemas.openxmlformats.org/officeDocument/2006/relationships/hyperlink" Target="https://zakon.rada.gov.ua/laws/show/832-2017-%D0%BF" TargetMode="External"/><Relationship Id="rId114" Type="http://schemas.openxmlformats.org/officeDocument/2006/relationships/hyperlink" Target="https://zakon.rada.gov.ua/laws/show/612-2021-%D0%BF" TargetMode="External"/><Relationship Id="rId119" Type="http://schemas.openxmlformats.org/officeDocument/2006/relationships/hyperlink" Target="https://zakon.rada.gov.ua/laws/show/195-2020-%D0%BF" TargetMode="External"/><Relationship Id="rId44" Type="http://schemas.openxmlformats.org/officeDocument/2006/relationships/hyperlink" Target="https://zakon.rada.gov.ua/laws/show/195-2020-%D0%BF" TargetMode="External"/><Relationship Id="rId60" Type="http://schemas.openxmlformats.org/officeDocument/2006/relationships/hyperlink" Target="https://zakon.rada.gov.ua/laws/show/195-2020-%D0%BF" TargetMode="External"/><Relationship Id="rId65" Type="http://schemas.openxmlformats.org/officeDocument/2006/relationships/hyperlink" Target="https://zakon.rada.gov.ua/laws/show/130-2017-%D0%BF" TargetMode="External"/><Relationship Id="rId81" Type="http://schemas.openxmlformats.org/officeDocument/2006/relationships/hyperlink" Target="https://zakon.rada.gov.ua/laws/show/954-2019-%D0%BF" TargetMode="External"/><Relationship Id="rId86" Type="http://schemas.openxmlformats.org/officeDocument/2006/relationships/hyperlink" Target="https://zakon.rada.gov.ua/laws/show/780-2020-%D0%BF" TargetMode="External"/><Relationship Id="rId130" Type="http://schemas.openxmlformats.org/officeDocument/2006/relationships/hyperlink" Target="https://zakon.rada.gov.ua/laws/show/780-2020-%D0%BF" TargetMode="External"/><Relationship Id="rId135" Type="http://schemas.openxmlformats.org/officeDocument/2006/relationships/hyperlink" Target="https://zakon.rada.gov.ua/laws/show/130-2017-%D0%BF" TargetMode="External"/><Relationship Id="rId151" Type="http://schemas.openxmlformats.org/officeDocument/2006/relationships/hyperlink" Target="https://zakon.rada.gov.ua/laws/show/612-2021-%D0%BF" TargetMode="External"/><Relationship Id="rId156" Type="http://schemas.openxmlformats.org/officeDocument/2006/relationships/hyperlink" Target="https://zakon.rada.gov.ua/laws/show/959-2004-%D0%BF" TargetMode="External"/><Relationship Id="rId13" Type="http://schemas.openxmlformats.org/officeDocument/2006/relationships/hyperlink" Target="https://zakon.rada.gov.ua/laws/show/954-2019-%D0%BF" TargetMode="External"/><Relationship Id="rId18" Type="http://schemas.openxmlformats.org/officeDocument/2006/relationships/hyperlink" Target="https://zakon.rada.gov.ua/laws/show/98-2022-%D0%BF" TargetMode="External"/><Relationship Id="rId39" Type="http://schemas.openxmlformats.org/officeDocument/2006/relationships/hyperlink" Target="https://zakon.rada.gov.ua/laws/show/123-2019-%D0%BF" TargetMode="External"/><Relationship Id="rId109" Type="http://schemas.openxmlformats.org/officeDocument/2006/relationships/hyperlink" Target="https://zakon.rada.gov.ua/laws/show/130-2017-%D0%BF" TargetMode="External"/><Relationship Id="rId34" Type="http://schemas.openxmlformats.org/officeDocument/2006/relationships/hyperlink" Target="https://zakon.rada.gov.ua/laws/show/123-2019-%D0%BF" TargetMode="External"/><Relationship Id="rId50" Type="http://schemas.openxmlformats.org/officeDocument/2006/relationships/hyperlink" Target="https://zakon.rada.gov.ua/laws/show/369-2013-%D0%BF" TargetMode="External"/><Relationship Id="rId55" Type="http://schemas.openxmlformats.org/officeDocument/2006/relationships/hyperlink" Target="https://zakon.rada.gov.ua/laws/show/130-2017-%D0%BF" TargetMode="External"/><Relationship Id="rId76" Type="http://schemas.openxmlformats.org/officeDocument/2006/relationships/hyperlink" Target="https://zakon.rada.gov.ua/laws/show/954-2019-%D0%BF" TargetMode="External"/><Relationship Id="rId97" Type="http://schemas.openxmlformats.org/officeDocument/2006/relationships/hyperlink" Target="https://zakon.rada.gov.ua/laws/show/832-2017-%D0%BF" TargetMode="External"/><Relationship Id="rId104" Type="http://schemas.openxmlformats.org/officeDocument/2006/relationships/hyperlink" Target="https://zakon.rada.gov.ua/laws/show/832-2017-%D0%BF" TargetMode="External"/><Relationship Id="rId120" Type="http://schemas.openxmlformats.org/officeDocument/2006/relationships/hyperlink" Target="https://zakon.rada.gov.ua/laws/show/612-2021-%D0%BF" TargetMode="External"/><Relationship Id="rId125" Type="http://schemas.openxmlformats.org/officeDocument/2006/relationships/hyperlink" Target="https://zakon.rada.gov.ua/laws/show/123-2019-%D0%BF" TargetMode="External"/><Relationship Id="rId141" Type="http://schemas.openxmlformats.org/officeDocument/2006/relationships/hyperlink" Target="https://zakon.rada.gov.ua/laws/show/780-2020-%D0%BF" TargetMode="External"/><Relationship Id="rId146" Type="http://schemas.openxmlformats.org/officeDocument/2006/relationships/hyperlink" Target="https://zakon.rada.gov.ua/laws/show/760-2018-%D0%BF" TargetMode="External"/><Relationship Id="rId167" Type="http://schemas.openxmlformats.org/officeDocument/2006/relationships/hyperlink" Target="https://zakon.rada.gov.ua/laws/show/508-2012-%D0%BF" TargetMode="External"/><Relationship Id="rId7" Type="http://schemas.openxmlformats.org/officeDocument/2006/relationships/hyperlink" Target="https://zakon.rada.gov.ua/laws/show/532-2017-%D0%BF" TargetMode="External"/><Relationship Id="rId71" Type="http://schemas.openxmlformats.org/officeDocument/2006/relationships/hyperlink" Target="https://zakon.rada.gov.ua/laws/show/916-2019-%D0%BF" TargetMode="External"/><Relationship Id="rId92" Type="http://schemas.openxmlformats.org/officeDocument/2006/relationships/hyperlink" Target="https://zakon.rada.gov.ua/laws/show/1877-15" TargetMode="External"/><Relationship Id="rId162" Type="http://schemas.openxmlformats.org/officeDocument/2006/relationships/hyperlink" Target="https://zakon.rada.gov.ua/laws/show/763-2008-%D0%BF" TargetMode="External"/><Relationship Id="rId2" Type="http://schemas.openxmlformats.org/officeDocument/2006/relationships/settings" Target="settings.xml"/><Relationship Id="rId29" Type="http://schemas.openxmlformats.org/officeDocument/2006/relationships/hyperlink" Target="https://zakon.rada.gov.ua/laws/show/954-2019-%D0%BF" TargetMode="External"/><Relationship Id="rId24" Type="http://schemas.openxmlformats.org/officeDocument/2006/relationships/hyperlink" Target="https://zakon.rada.gov.ua/laws/show/954-2019-%D0%BF" TargetMode="External"/><Relationship Id="rId40" Type="http://schemas.openxmlformats.org/officeDocument/2006/relationships/hyperlink" Target="https://zakon.rada.gov.ua/laws/show/954-2019-%D0%BF" TargetMode="External"/><Relationship Id="rId45" Type="http://schemas.openxmlformats.org/officeDocument/2006/relationships/hyperlink" Target="https://zakon.rada.gov.ua/laws/show/205-2021-%D0%BF" TargetMode="External"/><Relationship Id="rId66" Type="http://schemas.openxmlformats.org/officeDocument/2006/relationships/hyperlink" Target="https://zakon.rada.gov.ua/laws/show/123-2019-%D0%BF" TargetMode="External"/><Relationship Id="rId87" Type="http://schemas.openxmlformats.org/officeDocument/2006/relationships/hyperlink" Target="https://zakon.rada.gov.ua/laws/show/780-2020-%D0%BF" TargetMode="External"/><Relationship Id="rId110" Type="http://schemas.openxmlformats.org/officeDocument/2006/relationships/hyperlink" Target="https://zakon.rada.gov.ua/laws/show/832-2017-%D0%BF" TargetMode="External"/><Relationship Id="rId115" Type="http://schemas.openxmlformats.org/officeDocument/2006/relationships/hyperlink" Target="https://zakon.rada.gov.ua/laws/show/832-2017-%D0%BF" TargetMode="External"/><Relationship Id="rId131" Type="http://schemas.openxmlformats.org/officeDocument/2006/relationships/hyperlink" Target="https://zakon.rada.gov.ua/laws/show/130-2017-%D0%BF" TargetMode="External"/><Relationship Id="rId136" Type="http://schemas.openxmlformats.org/officeDocument/2006/relationships/hyperlink" Target="https://zakon.rada.gov.ua/laws/show/780-2020-%D0%BF" TargetMode="External"/><Relationship Id="rId157" Type="http://schemas.openxmlformats.org/officeDocument/2006/relationships/hyperlink" Target="https://zakon.rada.gov.ua/laws/show/71-2005-%D0%BF" TargetMode="External"/><Relationship Id="rId61" Type="http://schemas.openxmlformats.org/officeDocument/2006/relationships/hyperlink" Target="https://zakon.rada.gov.ua/laws/show/205-2021-%D0%BF" TargetMode="External"/><Relationship Id="rId82" Type="http://schemas.openxmlformats.org/officeDocument/2006/relationships/hyperlink" Target="https://zakon.rada.gov.ua/laws/show/832-2017-%D0%BF" TargetMode="External"/><Relationship Id="rId152" Type="http://schemas.openxmlformats.org/officeDocument/2006/relationships/hyperlink" Target="https://zakon.rada.gov.ua/laws/show/916-2019-%D0%BF" TargetMode="External"/><Relationship Id="rId19" Type="http://schemas.openxmlformats.org/officeDocument/2006/relationships/hyperlink" Target="https://zakon.rada.gov.ua/laws/show/130-2017-%D0%BF" TargetMode="External"/><Relationship Id="rId14" Type="http://schemas.openxmlformats.org/officeDocument/2006/relationships/hyperlink" Target="https://zakon.rada.gov.ua/laws/show/195-2020-%D0%BF" TargetMode="External"/><Relationship Id="rId30" Type="http://schemas.openxmlformats.org/officeDocument/2006/relationships/hyperlink" Target="https://zakon.rada.gov.ua/laws/show/532-2017-%D0%BF" TargetMode="External"/><Relationship Id="rId35" Type="http://schemas.openxmlformats.org/officeDocument/2006/relationships/hyperlink" Target="https://zakon.rada.gov.ua/laws/show/954-2019-%D0%BF" TargetMode="External"/><Relationship Id="rId56" Type="http://schemas.openxmlformats.org/officeDocument/2006/relationships/hyperlink" Target="https://zakon.rada.gov.ua/laws/show/130-2017-%D0%BF" TargetMode="External"/><Relationship Id="rId77" Type="http://schemas.openxmlformats.org/officeDocument/2006/relationships/hyperlink" Target="https://zakon.rada.gov.ua/laws/show/86-2018-%D0%BF" TargetMode="External"/><Relationship Id="rId100" Type="http://schemas.openxmlformats.org/officeDocument/2006/relationships/hyperlink" Target="https://zakon.rada.gov.ua/laws/show/832-2017-%D0%BF" TargetMode="External"/><Relationship Id="rId105" Type="http://schemas.openxmlformats.org/officeDocument/2006/relationships/hyperlink" Target="https://zakon.rada.gov.ua/laws/show/86-2018-%D0%BF" TargetMode="External"/><Relationship Id="rId126" Type="http://schemas.openxmlformats.org/officeDocument/2006/relationships/hyperlink" Target="https://zakon.rada.gov.ua/laws/show/123-2019-%D0%BF" TargetMode="External"/><Relationship Id="rId147" Type="http://schemas.openxmlformats.org/officeDocument/2006/relationships/hyperlink" Target="https://zakon.rada.gov.ua/laws/show/760-2018-%D0%BF" TargetMode="External"/><Relationship Id="rId168" Type="http://schemas.openxmlformats.org/officeDocument/2006/relationships/hyperlink" Target="https://zakon.rada.gov.ua/laws/show/180-2013-%D0%BF" TargetMode="External"/><Relationship Id="rId8" Type="http://schemas.openxmlformats.org/officeDocument/2006/relationships/hyperlink" Target="https://zakon.rada.gov.ua/laws/show/832-2017-%D0%BF" TargetMode="External"/><Relationship Id="rId51" Type="http://schemas.openxmlformats.org/officeDocument/2006/relationships/hyperlink" Target="https://zakon.rada.gov.ua/laws/show/130-2017-%D0%BF" TargetMode="External"/><Relationship Id="rId72" Type="http://schemas.openxmlformats.org/officeDocument/2006/relationships/hyperlink" Target="https://zakon.rada.gov.ua/laws/show/195-2020-%D0%BF" TargetMode="External"/><Relationship Id="rId93" Type="http://schemas.openxmlformats.org/officeDocument/2006/relationships/hyperlink" Target="https://zakon.rada.gov.ua/laws/show/1877-15" TargetMode="External"/><Relationship Id="rId98" Type="http://schemas.openxmlformats.org/officeDocument/2006/relationships/hyperlink" Target="https://zakon.rada.gov.ua/laws/show/760-2018-%D0%BF" TargetMode="External"/><Relationship Id="rId121" Type="http://schemas.openxmlformats.org/officeDocument/2006/relationships/hyperlink" Target="https://zakon.rada.gov.ua/laws/show/832-2017-%D0%BF" TargetMode="External"/><Relationship Id="rId142" Type="http://schemas.openxmlformats.org/officeDocument/2006/relationships/hyperlink" Target="https://zakon.rada.gov.ua/laws/show/195-2020-%D0%BF" TargetMode="External"/><Relationship Id="rId163" Type="http://schemas.openxmlformats.org/officeDocument/2006/relationships/hyperlink" Target="https://zakon.rada.gov.ua/laws/show/953-2009-%D0%BF" TargetMode="External"/><Relationship Id="rId3" Type="http://schemas.openxmlformats.org/officeDocument/2006/relationships/webSettings" Target="webSettings.xml"/><Relationship Id="rId25" Type="http://schemas.openxmlformats.org/officeDocument/2006/relationships/hyperlink" Target="https://zakon.rada.gov.ua/laws/show/77-2017-%D0%BF" TargetMode="External"/><Relationship Id="rId46" Type="http://schemas.openxmlformats.org/officeDocument/2006/relationships/hyperlink" Target="https://zakon.rada.gov.ua/laws/show/195-2020-%D0%BF" TargetMode="External"/><Relationship Id="rId67" Type="http://schemas.openxmlformats.org/officeDocument/2006/relationships/hyperlink" Target="https://zakon.rada.gov.ua/laws/show/954-2019-%D0%BF" TargetMode="External"/><Relationship Id="rId116" Type="http://schemas.openxmlformats.org/officeDocument/2006/relationships/hyperlink" Target="https://zakon.rada.gov.ua/laws/show/760-2018-%D0%BF" TargetMode="External"/><Relationship Id="rId137" Type="http://schemas.openxmlformats.org/officeDocument/2006/relationships/hyperlink" Target="https://zakon.rada.gov.ua/laws/show/780-2020-%D0%BF" TargetMode="External"/><Relationship Id="rId158" Type="http://schemas.openxmlformats.org/officeDocument/2006/relationships/hyperlink" Target="https://zakon.rada.gov.ua/laws/show/321-2007-%D0%BF" TargetMode="External"/><Relationship Id="rId20" Type="http://schemas.openxmlformats.org/officeDocument/2006/relationships/hyperlink" Target="https://zakon.rada.gov.ua/laws/show/954-2019-%D0%BF" TargetMode="External"/><Relationship Id="rId41" Type="http://schemas.openxmlformats.org/officeDocument/2006/relationships/hyperlink" Target="https://zakon.rada.gov.ua/laws/show/3023-14" TargetMode="External"/><Relationship Id="rId62" Type="http://schemas.openxmlformats.org/officeDocument/2006/relationships/hyperlink" Target="https://zakon.rada.gov.ua/laws/show/832-2017-%D0%BF" TargetMode="External"/><Relationship Id="rId83" Type="http://schemas.openxmlformats.org/officeDocument/2006/relationships/hyperlink" Target="https://zakon.rada.gov.ua/laws/show/195-2020-%D0%BF" TargetMode="External"/><Relationship Id="rId88" Type="http://schemas.openxmlformats.org/officeDocument/2006/relationships/hyperlink" Target="https://zakon.rada.gov.ua/laws/show/780-2020-%D0%BF" TargetMode="External"/><Relationship Id="rId111" Type="http://schemas.openxmlformats.org/officeDocument/2006/relationships/hyperlink" Target="https://zakon.rada.gov.ua/laws/show/130-2017-%D0%BF" TargetMode="External"/><Relationship Id="rId132" Type="http://schemas.openxmlformats.org/officeDocument/2006/relationships/hyperlink" Target="https://zakon.rada.gov.ua/laws/show/130-2017-%D0%BF" TargetMode="External"/><Relationship Id="rId153" Type="http://schemas.openxmlformats.org/officeDocument/2006/relationships/hyperlink" Target="https://zakon.rada.gov.ua/laws/show/195-2020-%D0%BF" TargetMode="External"/><Relationship Id="rId15" Type="http://schemas.openxmlformats.org/officeDocument/2006/relationships/hyperlink" Target="https://zakon.rada.gov.ua/laws/show/780-2020-%D0%BF" TargetMode="External"/><Relationship Id="rId36" Type="http://schemas.openxmlformats.org/officeDocument/2006/relationships/hyperlink" Target="https://zakon.rada.gov.ua/laws/show/612-2021-%D0%BF" TargetMode="External"/><Relationship Id="rId57" Type="http://schemas.openxmlformats.org/officeDocument/2006/relationships/hyperlink" Target="https://zakon.rada.gov.ua/laws/show/832-2017-%D0%BF" TargetMode="External"/><Relationship Id="rId106" Type="http://schemas.openxmlformats.org/officeDocument/2006/relationships/hyperlink" Target="https://zakon.rada.gov.ua/laws/show/195-2020-%D0%BF" TargetMode="External"/><Relationship Id="rId127" Type="http://schemas.openxmlformats.org/officeDocument/2006/relationships/hyperlink" Target="https://zakon.rada.gov.ua/laws/show/532-2017-%D0%BF" TargetMode="External"/><Relationship Id="rId10" Type="http://schemas.openxmlformats.org/officeDocument/2006/relationships/hyperlink" Target="https://zakon.rada.gov.ua/laws/show/760-2018-%D0%BF" TargetMode="External"/><Relationship Id="rId31" Type="http://schemas.openxmlformats.org/officeDocument/2006/relationships/hyperlink" Target="https://zakon.rada.gov.ua/laws/show/760-2018-%D0%BF" TargetMode="External"/><Relationship Id="rId52" Type="http://schemas.openxmlformats.org/officeDocument/2006/relationships/hyperlink" Target="https://zakon.rada.gov.ua/laws/show/832-2017-%D0%BF" TargetMode="External"/><Relationship Id="rId73" Type="http://schemas.openxmlformats.org/officeDocument/2006/relationships/hyperlink" Target="https://zakon.rada.gov.ua/laws/show/612-2021-%D0%BF" TargetMode="External"/><Relationship Id="rId78" Type="http://schemas.openxmlformats.org/officeDocument/2006/relationships/hyperlink" Target="https://zakon.rada.gov.ua/laws/show/760-2018-%D0%BF" TargetMode="External"/><Relationship Id="rId94" Type="http://schemas.openxmlformats.org/officeDocument/2006/relationships/hyperlink" Target="https://zakon.rada.gov.ua/laws/show/1877-15" TargetMode="External"/><Relationship Id="rId99" Type="http://schemas.openxmlformats.org/officeDocument/2006/relationships/hyperlink" Target="https://zakon.rada.gov.ua/laws/show/205-2021-%D0%BF" TargetMode="External"/><Relationship Id="rId101" Type="http://schemas.openxmlformats.org/officeDocument/2006/relationships/hyperlink" Target="https://zakon.rada.gov.ua/laws/show/123-2019-%D0%BF" TargetMode="External"/><Relationship Id="rId122" Type="http://schemas.openxmlformats.org/officeDocument/2006/relationships/hyperlink" Target="https://zakon.rada.gov.ua/laws/show/760-2018-%D0%BF" TargetMode="External"/><Relationship Id="rId143" Type="http://schemas.openxmlformats.org/officeDocument/2006/relationships/hyperlink" Target="https://zakon.rada.gov.ua/laws/show/195-2020-%D0%BF" TargetMode="External"/><Relationship Id="rId148" Type="http://schemas.openxmlformats.org/officeDocument/2006/relationships/hyperlink" Target="https://zakon.rada.gov.ua/laws/show/195-2020-%D0%BF" TargetMode="External"/><Relationship Id="rId164" Type="http://schemas.openxmlformats.org/officeDocument/2006/relationships/hyperlink" Target="https://zakon.rada.gov.ua/laws/show/647-2010-%D0%BF" TargetMode="External"/><Relationship Id="rId169" Type="http://schemas.openxmlformats.org/officeDocument/2006/relationships/hyperlink" Target="https://zakon.rada.gov.ua/laws/show/950-2016-%D0%BF" TargetMode="External"/><Relationship Id="rId4" Type="http://schemas.openxmlformats.org/officeDocument/2006/relationships/image" Target="media/image1.gif"/><Relationship Id="rId9" Type="http://schemas.openxmlformats.org/officeDocument/2006/relationships/hyperlink" Target="https://zakon.rada.gov.ua/laws/show/86-2018-%D0%BF" TargetMode="External"/><Relationship Id="rId26" Type="http://schemas.openxmlformats.org/officeDocument/2006/relationships/hyperlink" Target="https://zakon.rada.gov.ua/laws/show/954-2019-%D0%BF" TargetMode="External"/><Relationship Id="rId47" Type="http://schemas.openxmlformats.org/officeDocument/2006/relationships/hyperlink" Target="https://zakon.rada.gov.ua/laws/show/195-2020-%D0%BF" TargetMode="External"/><Relationship Id="rId68" Type="http://schemas.openxmlformats.org/officeDocument/2006/relationships/hyperlink" Target="https://zakon.rada.gov.ua/laws/show/832-2017-%D0%BF" TargetMode="External"/><Relationship Id="rId89" Type="http://schemas.openxmlformats.org/officeDocument/2006/relationships/hyperlink" Target="https://zakon.rada.gov.ua/laws/show/1644-18" TargetMode="External"/><Relationship Id="rId112" Type="http://schemas.openxmlformats.org/officeDocument/2006/relationships/hyperlink" Target="https://zakon.rada.gov.ua/laws/show/780-2020-%D0%BF" TargetMode="External"/><Relationship Id="rId133" Type="http://schemas.openxmlformats.org/officeDocument/2006/relationships/hyperlink" Target="https://zakon.rada.gov.ua/laws/show/780-2020-%D0%BF" TargetMode="External"/><Relationship Id="rId154" Type="http://schemas.openxmlformats.org/officeDocument/2006/relationships/hyperlink" Target="https://zakon.rada.gov.ua/laws/show/612-2021-%D0%BF" TargetMode="External"/><Relationship Id="rId16" Type="http://schemas.openxmlformats.org/officeDocument/2006/relationships/hyperlink" Target="https://zakon.rada.gov.ua/laws/show/205-2021-%D0%BF" TargetMode="External"/><Relationship Id="rId37" Type="http://schemas.openxmlformats.org/officeDocument/2006/relationships/hyperlink" Target="https://zakon.rada.gov.ua/laws/show/1877-15" TargetMode="External"/><Relationship Id="rId58" Type="http://schemas.openxmlformats.org/officeDocument/2006/relationships/hyperlink" Target="https://zakon.rada.gov.ua/laws/show/195-2020-%D0%BF" TargetMode="External"/><Relationship Id="rId79" Type="http://schemas.openxmlformats.org/officeDocument/2006/relationships/hyperlink" Target="https://zakon.rada.gov.ua/laws/show/954-2019-%D0%BF" TargetMode="External"/><Relationship Id="rId102" Type="http://schemas.openxmlformats.org/officeDocument/2006/relationships/hyperlink" Target="https://zakon.rada.gov.ua/laws/show/195-2020-%D0%BF" TargetMode="External"/><Relationship Id="rId123" Type="http://schemas.openxmlformats.org/officeDocument/2006/relationships/hyperlink" Target="https://zakon.rada.gov.ua/laws/show/123-2019-%D0%BF" TargetMode="External"/><Relationship Id="rId144" Type="http://schemas.openxmlformats.org/officeDocument/2006/relationships/hyperlink" Target="https://zakon.rada.gov.ua/laws/show/130-2017-%D0%BF" TargetMode="External"/><Relationship Id="rId90" Type="http://schemas.openxmlformats.org/officeDocument/2006/relationships/hyperlink" Target="https://zakon.rada.gov.ua/laws/show/98-2022-%D0%BF" TargetMode="External"/><Relationship Id="rId165" Type="http://schemas.openxmlformats.org/officeDocument/2006/relationships/hyperlink" Target="https://zakon.rada.gov.ua/laws/show/96-2011-%D0%BF" TargetMode="External"/><Relationship Id="rId27" Type="http://schemas.openxmlformats.org/officeDocument/2006/relationships/hyperlink" Target="https://zakon.rada.gov.ua/laws/show/130-2017-%D0%BF" TargetMode="External"/><Relationship Id="rId48" Type="http://schemas.openxmlformats.org/officeDocument/2006/relationships/hyperlink" Target="https://zakon.rada.gov.ua/laws/show/123-2019-%D0%BF" TargetMode="External"/><Relationship Id="rId69" Type="http://schemas.openxmlformats.org/officeDocument/2006/relationships/hyperlink" Target="https://zakon.rada.gov.ua/laws/show/123-2019-%D0%BF" TargetMode="External"/><Relationship Id="rId113" Type="http://schemas.openxmlformats.org/officeDocument/2006/relationships/hyperlink" Target="https://zakon.rada.gov.ua/laws/show/123-2019-%D0%BF" TargetMode="External"/><Relationship Id="rId134" Type="http://schemas.openxmlformats.org/officeDocument/2006/relationships/hyperlink" Target="https://zakon.rada.gov.ua/laws/show/130-2017-%D0%BF" TargetMode="External"/><Relationship Id="rId80" Type="http://schemas.openxmlformats.org/officeDocument/2006/relationships/hyperlink" Target="https://zakon.rada.gov.ua/laws/show/954-2019-%D0%BF" TargetMode="External"/><Relationship Id="rId155" Type="http://schemas.openxmlformats.org/officeDocument/2006/relationships/hyperlink" Target="https://zakon.rada.gov.ua/laws/show/780-2020-%D0%BF" TargetMode="External"/><Relationship Id="rId17" Type="http://schemas.openxmlformats.org/officeDocument/2006/relationships/hyperlink" Target="https://zakon.rada.gov.ua/laws/show/612-2021-%D0%BF" TargetMode="External"/><Relationship Id="rId38" Type="http://schemas.openxmlformats.org/officeDocument/2006/relationships/hyperlink" Target="https://zakon.rada.gov.ua/laws/show/832-2017-%D0%BF" TargetMode="External"/><Relationship Id="rId59" Type="http://schemas.openxmlformats.org/officeDocument/2006/relationships/hyperlink" Target="https://zakon.rada.gov.ua/laws/show/832-2017-%D0%BF" TargetMode="External"/><Relationship Id="rId103" Type="http://schemas.openxmlformats.org/officeDocument/2006/relationships/hyperlink" Target="https://zakon.rada.gov.ua/laws/show/780-2020-%D0%BF" TargetMode="External"/><Relationship Id="rId124" Type="http://schemas.openxmlformats.org/officeDocument/2006/relationships/hyperlink" Target="https://zakon.rada.gov.ua/laws/show/832-2017-%D0%BF"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27343</Words>
  <Characters>15586</Characters>
  <Application>Microsoft Office Word</Application>
  <DocSecurity>0</DocSecurity>
  <Lines>129</Lines>
  <Paragraphs>85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42844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 АПР</dc:creator>
  <cp:keywords/>
  <dc:description/>
  <cp:lastModifiedBy>Пк АПР</cp:lastModifiedBy>
  <cp:revision>1</cp:revision>
  <dcterms:created xsi:type="dcterms:W3CDTF">2022-02-21T12:48:00Z</dcterms:created>
  <dcterms:modified xsi:type="dcterms:W3CDTF">2022-02-21T12:49:00Z</dcterms:modified>
</cp:coreProperties>
</file>